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4F" w:rsidRDefault="00163D4F" w:rsidP="00163D4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63D4F" w:rsidRDefault="00163D4F" w:rsidP="00163D4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№51 «Красная шапочка» </w:t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51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шапочка»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____М.И. Краснослободцева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ПС №_____</w:t>
      </w:r>
    </w:p>
    <w:p w:rsidR="00163D4F" w:rsidRDefault="00163D4F" w:rsidP="00163D4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2023 г.</w:t>
      </w:r>
    </w:p>
    <w:p w:rsidR="00163D4F" w:rsidRDefault="00163D4F" w:rsidP="00163D4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tabs>
          <w:tab w:val="left" w:pos="3003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работы с детьми 2 -3 лет.</w:t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2023 – 2024 учебный год.</w:t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</w:p>
    <w:p w:rsidR="00163D4F" w:rsidRDefault="00163D4F" w:rsidP="0016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Петрова С.Н.</w:t>
      </w:r>
    </w:p>
    <w:p w:rsidR="00163D4F" w:rsidRDefault="00163D4F" w:rsidP="0016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Халимбекова У.У. </w:t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Тамбов</w:t>
      </w:r>
    </w:p>
    <w:p w:rsidR="00163D4F" w:rsidRDefault="00163D4F" w:rsidP="00163D4F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Целевой раздел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 Пояснительная записка;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 Цели и задачи реализации основной образовательной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 Основные задачи образовательных областей;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 Принципы и подходы к формированию программы;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1.5 Психофизические особенности данного возраста;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1.6 Планируемые результаты усвоения программы;</w:t>
      </w: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Содержательный раздел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 Образовательная область «Социально — коммуникативное развитие»;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 Образовательная область «Познавательное развитие»;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 Образовательная область «Речевое развитие»;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 Образовательная область «Художественно-эстетическое развитие»;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 Образовательная область «Физическое развитие»;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 Развитие игровой деятельности.</w:t>
      </w: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3.Организационный раздел.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 Обеспечение методическими рекомендациями и средствами обучения и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воспитания;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 Организация режима пребывания детей в образовательном учреждении;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 Организация образовательного процесса;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 Расписание НОД;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3.5 Примерное комплексно-тематическое планирование работы с детьми;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3.6 Примерный перечень развлечений и праздников;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3.7 Предметно-развивающая среда;</w:t>
      </w:r>
    </w:p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3.8 Педагогическая диагностика.</w:t>
      </w: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4.Приложения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особенности детей данной возрастной группы (Приложение № 1);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Перспективное планирование непосредственной образовательной деятельности (Приложение № 2);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Перспективное планирование работы с родителями (Приложение № 3);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работы с детьми на день (с указанием всех возможных форм работы с детьми в течение дня с привязкой к режиму дня) (Приложение № 4);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работы на неделю (с привязкой к сетке занятий) (Приложение № 5);</w:t>
      </w:r>
    </w:p>
    <w:p w:rsidR="00163D4F" w:rsidRDefault="00163D4F" w:rsidP="00163D4F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недель (Приложение № 6).</w:t>
      </w:r>
    </w:p>
    <w:p w:rsidR="00163D4F" w:rsidRDefault="00163D4F" w:rsidP="00163D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 РАБОЧЕЙ ПРОГРАММЫ</w:t>
      </w:r>
    </w:p>
    <w:p w:rsidR="00163D4F" w:rsidRDefault="00163D4F" w:rsidP="0016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4F" w:rsidRDefault="00163D4F" w:rsidP="00163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163D4F" w:rsidRDefault="007F69F9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педагогов второй группы раннего возраста</w:t>
      </w:r>
      <w:r w:rsidRPr="007F69F9">
        <w:rPr>
          <w:rFonts w:ascii="Times New Roman" w:hAnsi="Times New Roman" w:cs="Times New Roman"/>
          <w:sz w:val="28"/>
          <w:szCs w:val="28"/>
        </w:rPr>
        <w:t xml:space="preserve"> спроектирована с учётом ФГОС ДО и в соответствии с образовательной программой ДОУ.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позитивная социализация и всестороннее развитие ребенка дошкольного возраста </w:t>
      </w:r>
      <w:r w:rsidR="009A4F51">
        <w:rPr>
          <w:rFonts w:ascii="Times New Roman" w:hAnsi="Times New Roman" w:cs="Times New Roman"/>
          <w:bCs/>
          <w:sz w:val="28"/>
          <w:szCs w:val="28"/>
        </w:rPr>
        <w:t>в адекватный его возраст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детских видах деятельности. 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основных направлений рабочей программы первостепенное значение имеют: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9A4F51">
        <w:rPr>
          <w:rFonts w:ascii="Times New Roman" w:hAnsi="Times New Roman" w:cs="Times New Roman"/>
          <w:bCs/>
          <w:sz w:val="28"/>
          <w:szCs w:val="28"/>
        </w:rPr>
        <w:t>принятых в обществе правил,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норм поведения в интересах человека, семьи, общества;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учётом образовательных потребностей, способностей и состояния здоровья детей;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63D4F" w:rsidRDefault="00163D4F" w:rsidP="00163D4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предусматривает организацию и проведение психолого-педагогической работы с детьми 2-3 лет. 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«Речевое развитие»; «Художественно – эстетическое развитие». По каждому направлению определены программные задачи интегрируемых направлений и целевые ориентиры детского развития.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3D4F" w:rsidRDefault="00163D4F" w:rsidP="00163D4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Основные задачи образовательных областей:</w:t>
      </w:r>
    </w:p>
    <w:p w:rsidR="00163D4F" w:rsidRDefault="00163D4F" w:rsidP="00163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Формирования готовности к совместной деятельности.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творчестве.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Социализация, развитие общения, нравственное воспитание.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Ребёнок в семье и сообществе, патриотическое воспитание.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Самообслуживание, самостоятельность, трудовое воспитание.</w:t>
      </w:r>
    </w:p>
    <w:p w:rsidR="00163D4F" w:rsidRDefault="00163D4F" w:rsidP="00163D4F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безопасности.</w:t>
      </w:r>
    </w:p>
    <w:p w:rsidR="00163D4F" w:rsidRDefault="00163D4F" w:rsidP="00163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 становление сознания.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Развития воображения и творческой активности.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себе. Других людях, объектах окружающего мира, их свойствах и отношениях (форме. Цвете, размере, материале, звучании, ритме, темпе, количестве, числе, части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целом, пространстве и времени, движении и покое, причинах и следствиях и др.).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народов мира.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познавательно – исследовательской деятельности.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Приобщение к социокультурным ценностям.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163D4F" w:rsidRDefault="00163D4F" w:rsidP="00163D4F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миром природы.</w:t>
      </w:r>
    </w:p>
    <w:p w:rsidR="00163D4F" w:rsidRDefault="00163D4F" w:rsidP="00163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звук</w:t>
      </w:r>
      <w:r w:rsidR="009A4F51">
        <w:rPr>
          <w:rFonts w:ascii="Times New Roman" w:hAnsi="Times New Roman" w:cs="Times New Roman"/>
          <w:bCs/>
          <w:sz w:val="28"/>
          <w:szCs w:val="28"/>
        </w:rPr>
        <w:t>овой аналитико-</w:t>
      </w:r>
      <w:r>
        <w:rPr>
          <w:rFonts w:ascii="Times New Roman" w:hAnsi="Times New Roman" w:cs="Times New Roman"/>
          <w:bCs/>
          <w:sz w:val="28"/>
          <w:szCs w:val="28"/>
        </w:rPr>
        <w:t>синтетической активности как предпосылки обучения грамоте.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Речевое развитие.</w:t>
      </w:r>
    </w:p>
    <w:p w:rsidR="00163D4F" w:rsidRDefault="00163D4F" w:rsidP="00163D4F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Приобщение к художественной литературе.</w:t>
      </w:r>
    </w:p>
    <w:p w:rsidR="00163D4F" w:rsidRDefault="00163D4F" w:rsidP="00163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Художественно - эстетическое развитие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изобразительного, мира природы.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 – модельной, музыкальной и др.).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Приобщение к искусству.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Изобразительная деятельность (рисование, лепка, аппликация).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Конструктивно – модельная деятельность.</w:t>
      </w:r>
    </w:p>
    <w:p w:rsidR="00163D4F" w:rsidRDefault="00163D4F" w:rsidP="00163D4F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Музыкальная деятельность.</w:t>
      </w:r>
    </w:p>
    <w:p w:rsidR="00163D4F" w:rsidRDefault="00163D4F" w:rsidP="00163D4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pStyle w:val="a7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Принципы и подходы к формированию программы</w:t>
      </w:r>
    </w:p>
    <w:p w:rsidR="00163D4F" w:rsidRDefault="00163D4F" w:rsidP="00163D4F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63D4F" w:rsidRDefault="00163D4F" w:rsidP="00163D4F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163D4F" w:rsidRDefault="00163D4F" w:rsidP="00163D4F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63D4F" w:rsidRDefault="00163D4F" w:rsidP="00163D4F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1.5 Психофизические особенности</w:t>
      </w:r>
    </w:p>
    <w:p w:rsidR="00163D4F" w:rsidRDefault="00163D4F" w:rsidP="00163D4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со взрослым используют практически все части речи. Активный словарь достигает примерно 1500–2500 слов. К концу третьего года жизни речь становится средством общения ребенка со сверстниками.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головонога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— окружности и отходящих от нее линий.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выбор из 2–3 предметов по форме, величине и цвету; различать мелодии; петь.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Планируемые результаты усвоения программы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стремится к общению со взрослыми, реагирует на их настроение;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проявляет интерес к сверстникам; наблюдает за их действиями и подражает им; играет рядом;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понимает и выполняет простые поручения взрослого;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стремится проявлять самостоятельность в бытовом и игровом поведении;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владеет активной речью, использует в общении разные части речи, </w:t>
      </w:r>
      <w:r>
        <w:rPr>
          <w:sz w:val="28"/>
          <w:szCs w:val="28"/>
        </w:rPr>
        <w:lastRenderedPageBreak/>
        <w:t>простые предложения из 4-х слов и более, включенные в общение; может обращаться с вопросами и просьбами;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проявляет интерес к стихам, сказкам, повторяет отдельные слова и фразы за взрослым;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рассматривает картинки, показывает и называет предметы, изображенные на них;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осуществляет поисковые и обследовательские действия;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с удовольствием слушает музыку, подпевает, выполняет простые танцевальные движения;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эмоционально откликается на красоту природы и произведения искусства;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D4F" w:rsidRDefault="00163D4F" w:rsidP="00163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ОБРАЗОВАТЕЛЬНАЯ ОБЛАСТЬ 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«СОЦИАЛЬНО-КОММУНИКАТИВНОЕ РАЗВИТИЕ»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Цель:</w:t>
      </w:r>
      <w:r>
        <w:rPr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Позитивная</w:t>
      </w:r>
      <w:proofErr w:type="gramEnd"/>
      <w:r>
        <w:rPr>
          <w:bCs/>
          <w:sz w:val="28"/>
          <w:szCs w:val="28"/>
        </w:rPr>
        <w:t xml:space="preserve">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 лет до 3 лет.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игровой опыт ребенка, помогая детям отражать в игре представления об окружающей действительности;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18.3.2. Содержание образовательной деятельности.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поддерживает желание детей познавать пространство своей группы, узнавать вход в группу, ее расположение на этаже, педагогов,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ОБРАЗОВАТЕЛЬНАЯ ОБЛАСТЬ «ПОЗНАВАТЕЛЬНОЕ РАЗВИТИЕ»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3D4F" w:rsidRDefault="00163D4F" w:rsidP="0016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163D4F" w:rsidRDefault="00163D4F" w:rsidP="00163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области познавательного развития основными задачами образовательной деятельности являются: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развивать разные виды восприятия: зрительного, слухового, осязательного, вкусового, обонятельного;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развивать наглядно-действенное мышление в процессе решения познавательных практических задач;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8) развивать способность наблюдать за явлениями природы, воспитывать бережное отношение к животным и растениям.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19.3.2. Содержание образовательной деятельности.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Сенсорные эталоны и познавательные действия: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втулочек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Математические представления: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предэталоные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интерес детей к количественной стороне различных групп предметов (много и много, много и мало, много и один) предметов.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Окружающий мир: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Природа: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 ОБРАЗОВАТЕЛЬНАЯ ОБЛАСТЬ «РЕЧЕВОЕ РАЗВИТИЕ»</w:t>
      </w:r>
    </w:p>
    <w:p w:rsidR="00163D4F" w:rsidRDefault="00163D4F" w:rsidP="00163D4F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русского народа.</w:t>
      </w:r>
    </w:p>
    <w:p w:rsidR="00163D4F" w:rsidRDefault="00163D4F" w:rsidP="00163D4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словаря: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Звуковая культура речи: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правильном произношении гласных и согласных звуков, </w:t>
      </w:r>
      <w:r>
        <w:rPr>
          <w:sz w:val="28"/>
          <w:szCs w:val="28"/>
        </w:rPr>
        <w:lastRenderedPageBreak/>
        <w:t>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Грамматический строй речи: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согласовывать существительные и местоимения с глаголами, составлять фразы из 3 - 4 слов.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Связная речь: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5) Интерес к художественной литературе: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побуждать рассматривать книги и иллюстрации вместе с педагогом и самостоятельно;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восприятие вопросительных и восклицательных интонаций художественного произведения.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деятельности.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словаря: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Звуковая культура речи: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</w:t>
      </w:r>
      <w:r>
        <w:rPr>
          <w:sz w:val="28"/>
          <w:szCs w:val="28"/>
        </w:rPr>
        <w:lastRenderedPageBreak/>
        <w:t xml:space="preserve">согласных звуков. В </w:t>
      </w:r>
      <w:proofErr w:type="spellStart"/>
      <w:r>
        <w:rPr>
          <w:sz w:val="28"/>
          <w:szCs w:val="28"/>
        </w:rPr>
        <w:t>словопроизношении</w:t>
      </w:r>
      <w:proofErr w:type="spellEnd"/>
      <w:r>
        <w:rPr>
          <w:sz w:val="28"/>
          <w:szCs w:val="28"/>
        </w:rP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Грамматический строй речи: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Связная речь: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163D4F" w:rsidRDefault="00163D4F" w:rsidP="00163D4F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ОБРАЗОВАТЕЛЬНАЯ ОБЛАСТЬ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163D4F" w:rsidRDefault="00163D4F" w:rsidP="00163D4F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63D4F" w:rsidRDefault="00163D4F" w:rsidP="0016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приобщение к искусству: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интерес, внимание, любознательность, стремление к эмоциональному отклику детей на отдельные эстетические свойства и качества предметов и </w:t>
      </w:r>
      <w:r>
        <w:rPr>
          <w:sz w:val="28"/>
          <w:szCs w:val="28"/>
        </w:rPr>
        <w:lastRenderedPageBreak/>
        <w:t>явлений окружающей действительности;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народными игрушками (дымковской, </w:t>
      </w:r>
      <w:proofErr w:type="spellStart"/>
      <w:r>
        <w:rPr>
          <w:sz w:val="28"/>
          <w:szCs w:val="28"/>
        </w:rPr>
        <w:t>богородской</w:t>
      </w:r>
      <w:proofErr w:type="spellEnd"/>
      <w:r>
        <w:rPr>
          <w:sz w:val="28"/>
          <w:szCs w:val="28"/>
        </w:rPr>
        <w:t>, матрешкой и другими);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малым формам фольклора (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>, заклинки, прибаутки);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изобразительная деятельность: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положительные эмоции на предложение нарисовать, слепить;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научить правильно держать карандаш, кисть;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включать движение рук по предмету при знакомстве с его формой;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со свойствами глины, пластилина, пластической массы;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конструктивная деятельность: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конструктивной деятельности, поддерживать желание детей строить самостоятельно;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музыкальная деятельность: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5) театрализованная деятельность: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проявлению самостоятельности, активности в игре с персонажами-игрушками;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навыка перевоплощения в образы сказочных героев;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6) культурно-досуговая деятельность: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перевоплощения детей в образы сказочных героев.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деятельности.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искусству.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>
        <w:rPr>
          <w:sz w:val="28"/>
          <w:szCs w:val="28"/>
        </w:rPr>
        <w:t>богородской</w:t>
      </w:r>
      <w:proofErr w:type="spellEnd"/>
      <w:r>
        <w:rPr>
          <w:sz w:val="28"/>
          <w:szCs w:val="28"/>
        </w:rPr>
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Рисование: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</w:t>
      </w:r>
      <w:r>
        <w:rPr>
          <w:sz w:val="28"/>
          <w:szCs w:val="28"/>
        </w:rPr>
        <w:lastRenderedPageBreak/>
        <w:t>осознанному повторению ранее получившихся штрихов, линий, пятен, форм;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Лепка: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>
        <w:rPr>
          <w:sz w:val="28"/>
          <w:szCs w:val="28"/>
        </w:rPr>
        <w:t>бараночка</w:t>
      </w:r>
      <w:proofErr w:type="spellEnd"/>
      <w:r>
        <w:rPr>
          <w:sz w:val="28"/>
          <w:szCs w:val="28"/>
        </w:rP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</w:t>
      </w:r>
      <w:r>
        <w:rPr>
          <w:sz w:val="28"/>
          <w:szCs w:val="28"/>
        </w:rPr>
        <w:lastRenderedPageBreak/>
        <w:t>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деятельность.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sz w:val="28"/>
          <w:szCs w:val="28"/>
        </w:rPr>
        <w:t>полуприседать</w:t>
      </w:r>
      <w:proofErr w:type="spellEnd"/>
      <w:r>
        <w:rPr>
          <w:sz w:val="28"/>
          <w:szCs w:val="28"/>
        </w:rPr>
        <w:t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163D4F" w:rsidRDefault="00163D4F" w:rsidP="00163D4F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3D4F" w:rsidRDefault="00163D4F" w:rsidP="00163D4F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 ОБРАЗОВАТЕЛЬНАЯ ОБЛАСТЬ «ФИЗИЧЕСКОЕ РАЗВИТИЕ»</w:t>
      </w:r>
    </w:p>
    <w:p w:rsidR="00163D4F" w:rsidRDefault="00163D4F" w:rsidP="00163D4F">
      <w:pPr>
        <w:pStyle w:val="body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iCs/>
          <w:sz w:val="28"/>
          <w:szCs w:val="28"/>
        </w:rPr>
        <w:t>Гармоничное физическое развитие;</w:t>
      </w:r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культурой, основ здорового образа жизни.</w:t>
      </w:r>
    </w:p>
    <w:p w:rsidR="00163D4F" w:rsidRDefault="00163D4F" w:rsidP="00163D4F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психофизические качества, равновесие и ориентировку в пространстве;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 детей желание играть в подвижные игры вместе с педагогом в небольших подгруппах;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деятельности.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Основная гимнастика (основные движения, общеразвивающие упражнения).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движения: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ползание и лазанье: ползание на животе, на четвереньках до погремушки </w:t>
      </w:r>
      <w:r>
        <w:rPr>
          <w:sz w:val="28"/>
          <w:szCs w:val="28"/>
        </w:rPr>
        <w:lastRenderedPageBreak/>
        <w:t xml:space="preserve">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>
        <w:rPr>
          <w:sz w:val="28"/>
          <w:szCs w:val="28"/>
        </w:rPr>
        <w:t>проползание</w:t>
      </w:r>
      <w:proofErr w:type="spellEnd"/>
      <w:r>
        <w:rPr>
          <w:sz w:val="28"/>
          <w:szCs w:val="28"/>
        </w:rPr>
        <w:t xml:space="preserve"> под дугой (30 - 40 см); влезание на лесенку-стремянку и спуск с нее произвольным способом;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упражнения: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</w:t>
      </w:r>
      <w:r>
        <w:rPr>
          <w:sz w:val="28"/>
          <w:szCs w:val="28"/>
        </w:rPr>
        <w:lastRenderedPageBreak/>
        <w:t>приседание "пружинка", приставные шаги вперед-назад, кружение на носочках, имитационные упражнения.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163D4F" w:rsidRDefault="00163D4F" w:rsidP="00163D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 РАЗВИТИЕ ИГРОВОЙ ДЕЯТЕЛЬНОСТИ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игровой деятельности детей.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игры можно разделить на две основные группы: сюжетно-ролевые (творческие) игры и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правилами.Сюжетно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-ролевые- это игры на бытовые темы, с производствен</w:t>
      </w:r>
      <w:r>
        <w:rPr>
          <w:rFonts w:ascii="Times New Roman" w:hAnsi="Times New Roman" w:cs="Times New Roman"/>
          <w:sz w:val="28"/>
          <w:szCs w:val="28"/>
        </w:rPr>
        <w:softHyphen/>
        <w:t>ной тематикой, строительные игры, игры с природным материалом, 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атрализованные игры, игры-забавы,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развлечения.К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играм с правилами относятся дидактические игры (игры с пред</w:t>
      </w:r>
      <w:r>
        <w:rPr>
          <w:rFonts w:ascii="Times New Roman" w:hAnsi="Times New Roman" w:cs="Times New Roman"/>
          <w:sz w:val="28"/>
          <w:szCs w:val="28"/>
        </w:rPr>
        <w:softHyphen/>
        <w:t>метами и игрушками, словесные дидактические, настольно-печатные, музыкально-дидактические игры) и подвижные (сюжетные, бессю</w:t>
      </w:r>
      <w:r>
        <w:rPr>
          <w:rFonts w:ascii="Times New Roman" w:hAnsi="Times New Roman" w:cs="Times New Roman"/>
          <w:sz w:val="28"/>
          <w:szCs w:val="28"/>
        </w:rPr>
        <w:softHyphen/>
        <w:t>жетные, с элементами спорта).Помогая становлению детских игр, воспитатель должен уделять внимание активизации творческих проявлений детей, 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ной игре, развитию педагогического творчества. В играх с правилами следует обращать внимание на сочетание увлекательной задачи и ак</w:t>
      </w:r>
      <w:r>
        <w:rPr>
          <w:rFonts w:ascii="Times New Roman" w:hAnsi="Times New Roman" w:cs="Times New Roman"/>
          <w:sz w:val="28"/>
          <w:szCs w:val="28"/>
        </w:rPr>
        <w:softHyphen/>
        <w:t>тивной деятельности на основе умственного усилия; это мобилизует интеллектуальный потенциал ребенка.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первой младшей группы проявляют интерес к различным предметам, манипулируют ими, стремясь познать их назначение, но только взрослый может открыть способы действия с предметами и тем самым ввести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в предметный мир, направляя его действия, стимулируя возникший интерес.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с воспитателем деятельности малыш по</w:t>
      </w:r>
      <w:r>
        <w:rPr>
          <w:rFonts w:ascii="Times New Roman" w:hAnsi="Times New Roman" w:cs="Times New Roman"/>
          <w:sz w:val="28"/>
          <w:szCs w:val="28"/>
        </w:rPr>
        <w:softHyphen/>
        <w:t>степенно учится действовать с предметами самостоятельно. Необходимо расширять круг предметов, нахо</w:t>
      </w:r>
      <w:r>
        <w:rPr>
          <w:rFonts w:ascii="Times New Roman" w:hAnsi="Times New Roman" w:cs="Times New Roman"/>
          <w:sz w:val="28"/>
          <w:szCs w:val="28"/>
        </w:rPr>
        <w:softHyphen/>
        <w:t>дящихся в обиходе малыша, стимулируя его познавательную актив</w:t>
      </w:r>
      <w:r>
        <w:rPr>
          <w:rFonts w:ascii="Times New Roman" w:hAnsi="Times New Roman" w:cs="Times New Roman"/>
          <w:sz w:val="28"/>
          <w:szCs w:val="28"/>
        </w:rPr>
        <w:softHyphen/>
        <w:t>ность; для этого следует создавать простейшие игровые ситуации, по</w:t>
      </w:r>
      <w:r>
        <w:rPr>
          <w:rFonts w:ascii="Times New Roman" w:hAnsi="Times New Roman" w:cs="Times New Roman"/>
          <w:sz w:val="28"/>
          <w:szCs w:val="28"/>
        </w:rPr>
        <w:softHyphen/>
        <w:t>казывая все новые и новые способы использования предмета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Предметная  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становится своего рода предпосылкой игровой деятельности, которая в качестве предметной игры получает свое развитие, когда дети усваивают разнообразные действия с предметами. Чем больше опыт, тем совершеннее предметные действия.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в игре возникает потребность замещения недостающе</w:t>
      </w:r>
      <w:r>
        <w:rPr>
          <w:rFonts w:ascii="Times New Roman" w:hAnsi="Times New Roman" w:cs="Times New Roman"/>
          <w:sz w:val="28"/>
          <w:szCs w:val="28"/>
        </w:rPr>
        <w:softHyphen/>
        <w:t>го предмета. Исследователи подчеркива</w:t>
      </w:r>
      <w:r>
        <w:rPr>
          <w:rFonts w:ascii="Times New Roman" w:hAnsi="Times New Roman" w:cs="Times New Roman"/>
          <w:sz w:val="28"/>
          <w:szCs w:val="28"/>
        </w:rPr>
        <w:softHyphen/>
        <w:t>ют, что формирование игровых замещений происходит в совместной игре со взрослым, когда путем совместно-индивидуальных действий ребенок изобретает новые способы игровых замещений.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постепенную передачу общественно выработанных способов употребления предметов в совместной деятельности, вовле</w:t>
      </w:r>
      <w:r>
        <w:rPr>
          <w:rFonts w:ascii="Times New Roman" w:hAnsi="Times New Roman" w:cs="Times New Roman"/>
          <w:sz w:val="28"/>
          <w:szCs w:val="28"/>
        </w:rPr>
        <w:softHyphen/>
        <w:t>кая детей в простые игровые ситуации, а значит, побуждая к сопережи</w:t>
      </w:r>
      <w:r>
        <w:rPr>
          <w:rFonts w:ascii="Times New Roman" w:hAnsi="Times New Roman" w:cs="Times New Roman"/>
          <w:sz w:val="28"/>
          <w:szCs w:val="28"/>
        </w:rPr>
        <w:softHyphen/>
        <w:t>ванию и активности, воспитатель способствует развитию игровых предметных действий.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педагогическое руководство игрой в первой младшей группе позволяет расширить предметно-игровую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ность детей.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игры в этом возрасте еще не побуждает детей к устой</w:t>
      </w:r>
      <w:r>
        <w:rPr>
          <w:rFonts w:ascii="Times New Roman" w:hAnsi="Times New Roman" w:cs="Times New Roman"/>
          <w:sz w:val="28"/>
          <w:szCs w:val="28"/>
        </w:rPr>
        <w:softHyphen/>
        <w:t>чивому взаимодействию (например, на прогулке), поэтому общение со сверстниками носит кратковременный характер, так как главным партнером по игре для малыша является взрослый.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взрослого состоит в том, чтобы направить внимание малыша на положительное взаимодействие с другими детьми.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постоянно развивать у ребенка потребность в общении с другим человеком, данную ему от рождения; формировать умение жить и действовать в коллективе, испытывая при этом радость от общения.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сюжетной игры ребенок еще не называет себя име</w:t>
      </w:r>
      <w:r>
        <w:rPr>
          <w:rFonts w:ascii="Times New Roman" w:hAnsi="Times New Roman" w:cs="Times New Roman"/>
          <w:sz w:val="28"/>
          <w:szCs w:val="28"/>
        </w:rPr>
        <w:softHyphen/>
        <w:t>нем героя, он действует с игрушкой как бы от своего имени, режисси</w:t>
      </w:r>
      <w:r>
        <w:rPr>
          <w:rFonts w:ascii="Times New Roman" w:hAnsi="Times New Roman" w:cs="Times New Roman"/>
          <w:sz w:val="28"/>
          <w:szCs w:val="28"/>
        </w:rPr>
        <w:softHyphen/>
        <w:t>руя дальнейший ход событий. При этом малыш комментирует игро</w:t>
      </w:r>
      <w:r>
        <w:rPr>
          <w:rFonts w:ascii="Times New Roman" w:hAnsi="Times New Roman" w:cs="Times New Roman"/>
          <w:sz w:val="28"/>
          <w:szCs w:val="28"/>
        </w:rPr>
        <w:softHyphen/>
        <w:t>вые действия, выделяя их как свои собственные: «Коля варит суп». Вместе с тем ролевое поведение ребенка начинает проявляться через своеобразный диалог с куклой. Воспитатель действует за одну игруш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ку, ребенок за </w:t>
      </w:r>
      <w:r>
        <w:rPr>
          <w:rFonts w:ascii="Times New Roman" w:hAnsi="Times New Roman" w:cs="Times New Roman"/>
          <w:sz w:val="28"/>
          <w:szCs w:val="28"/>
        </w:rPr>
        <w:lastRenderedPageBreak/>
        <w:t>другую. При помощи наводящих вопросов осуществля</w:t>
      </w:r>
      <w:r>
        <w:rPr>
          <w:rFonts w:ascii="Times New Roman" w:hAnsi="Times New Roman" w:cs="Times New Roman"/>
          <w:sz w:val="28"/>
          <w:szCs w:val="28"/>
        </w:rPr>
        <w:softHyphen/>
        <w:t>ется ролевой диалог.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 педагог дает малышу эти же игрушки и побуждает его к диалогу между ними в режиссерской игре. Ребенок пытается дей</w:t>
      </w:r>
      <w:r>
        <w:rPr>
          <w:rFonts w:ascii="Times New Roman" w:hAnsi="Times New Roman" w:cs="Times New Roman"/>
          <w:sz w:val="28"/>
          <w:szCs w:val="28"/>
        </w:rPr>
        <w:softHyphen/>
        <w:t>ствовать так, как ему показывал воспитатель; в данном случае он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 разговор игрушек, внешне отображая ролевой диалог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развития ребенка и при создании благоприятных условий в игру вовлекаются все новые и новые предметы-заместители; рас</w:t>
      </w:r>
      <w:r>
        <w:rPr>
          <w:rFonts w:ascii="Times New Roman" w:hAnsi="Times New Roman" w:cs="Times New Roman"/>
          <w:sz w:val="28"/>
          <w:szCs w:val="28"/>
        </w:rPr>
        <w:softHyphen/>
        <w:t>ширяется состав игрушек-персонажей, участвующих в игре; обога</w:t>
      </w:r>
      <w:r>
        <w:rPr>
          <w:rFonts w:ascii="Times New Roman" w:hAnsi="Times New Roman" w:cs="Times New Roman"/>
          <w:sz w:val="28"/>
          <w:szCs w:val="28"/>
        </w:rPr>
        <w:softHyphen/>
        <w:t>щается содержание и сюжет игры. Задача педагога - направить активность малышей в нужное русло с помощью советов, прямых указаний и непосредственного участия в игре.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начиная игровую деятельность с одноактных мани</w:t>
      </w:r>
      <w:r>
        <w:rPr>
          <w:rFonts w:ascii="Times New Roman" w:hAnsi="Times New Roman" w:cs="Times New Roman"/>
          <w:sz w:val="28"/>
          <w:szCs w:val="28"/>
        </w:rPr>
        <w:softHyphen/>
        <w:t>пуляций с предметами, далее объединяя несколько таких действий в одной игре, затем - применяя игровые заместители предметов, ребе</w:t>
      </w:r>
      <w:r>
        <w:rPr>
          <w:rFonts w:ascii="Times New Roman" w:hAnsi="Times New Roman" w:cs="Times New Roman"/>
          <w:sz w:val="28"/>
          <w:szCs w:val="28"/>
        </w:rPr>
        <w:softHyphen/>
        <w:t>нок наконец более или менее осознанно воспроизводит последователь</w:t>
      </w:r>
      <w:r>
        <w:rPr>
          <w:rFonts w:ascii="Times New Roman" w:hAnsi="Times New Roman" w:cs="Times New Roman"/>
          <w:sz w:val="28"/>
          <w:szCs w:val="28"/>
        </w:rPr>
        <w:softHyphen/>
        <w:t>ные цепочки сюжетных действий. Игра из ознакомительной переходит в отобразительную, затем в сюжетно-отобразительную.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развивается от конкретного предметного действия к обобщен</w:t>
      </w:r>
      <w:r>
        <w:rPr>
          <w:rFonts w:ascii="Times New Roman" w:hAnsi="Times New Roman" w:cs="Times New Roman"/>
          <w:sz w:val="28"/>
          <w:szCs w:val="28"/>
        </w:rPr>
        <w:softHyphen/>
        <w:t>но-игровому, а далее - к ролевому действию.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детей замечать, за</w:t>
      </w:r>
      <w:r>
        <w:rPr>
          <w:rFonts w:ascii="Times New Roman" w:hAnsi="Times New Roman" w:cs="Times New Roman"/>
          <w:sz w:val="28"/>
          <w:szCs w:val="28"/>
        </w:rPr>
        <w:softHyphen/>
        <w:t>поминать и проигрывать жизненные ситуации, эпизоды из книг, мультфильмов, чтобы они смогли вживаться в тот или иной образ. Развитие сюжетно-ролевой игры способству</w:t>
      </w:r>
      <w:r>
        <w:rPr>
          <w:rFonts w:ascii="Times New Roman" w:hAnsi="Times New Roman" w:cs="Times New Roman"/>
          <w:sz w:val="28"/>
          <w:szCs w:val="28"/>
        </w:rPr>
        <w:softHyphen/>
        <w:t>ет совершенствованию драматизации</w:t>
      </w:r>
    </w:p>
    <w:p w:rsidR="00163D4F" w:rsidRDefault="00163D4F" w:rsidP="00163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игра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учатся воплощать роль в ходе театрализованных игр, ос</w:t>
      </w:r>
      <w:r>
        <w:rPr>
          <w:rFonts w:ascii="Times New Roman" w:hAnsi="Times New Roman" w:cs="Times New Roman"/>
          <w:sz w:val="28"/>
          <w:szCs w:val="28"/>
        </w:rPr>
        <w:softHyphen/>
        <w:t>нованных на произведениях малых фольклорных форм (песенок, потешек, прибауток). Театрализованная игра, драматизация являются одним из действенных средств, способствующих эмоциональному рас</w:t>
      </w:r>
      <w:r>
        <w:rPr>
          <w:rFonts w:ascii="Times New Roman" w:hAnsi="Times New Roman" w:cs="Times New Roman"/>
          <w:sz w:val="28"/>
          <w:szCs w:val="28"/>
        </w:rPr>
        <w:softHyphen/>
        <w:t>крепощению детей.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уже в 2-3 года малыши живо интересуются играми с куклой, их впечатляют небольшие сюжеты, показанные воспитате</w:t>
      </w:r>
      <w:r>
        <w:rPr>
          <w:rFonts w:ascii="Times New Roman" w:hAnsi="Times New Roman" w:cs="Times New Roman"/>
          <w:sz w:val="28"/>
          <w:szCs w:val="28"/>
        </w:rPr>
        <w:softHyphen/>
        <w:t>лем, они с удовольствием выражают свои эмоции в двигательных образах-импровизациях под музыку. Именно на основе первых впечат</w:t>
      </w:r>
      <w:r>
        <w:rPr>
          <w:rFonts w:ascii="Times New Roman" w:hAnsi="Times New Roman" w:cs="Times New Roman"/>
          <w:sz w:val="28"/>
          <w:szCs w:val="28"/>
        </w:rPr>
        <w:softHyphen/>
        <w:t>лений от художественной игры впоследствии будут развиваться творческие способности детей.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Игры-ситуации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различные виды театрализованной деятельности детей.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Разминки, упражнения пробуждают двигательную активность детей. Они направлены на развитие речевого и двигательного аппарата. Вместе с тем техническая сторона не должна заслонять художественную; воспитатель должен помнить об обязательной постановке художественных задач на каждом разминочном («тренировочном») эта</w:t>
      </w:r>
      <w:r>
        <w:rPr>
          <w:rFonts w:ascii="Times New Roman" w:hAnsi="Times New Roman" w:cs="Times New Roman"/>
          <w:sz w:val="28"/>
          <w:szCs w:val="28"/>
        </w:rPr>
        <w:softHyphen/>
        <w:t>пе игры. Интонационные разминки позволяют детям пробовать художественные возможности голоса. При разучивании разминок воспитатель должен акцентировать внимание на ритмической основе строения текста: упругость или сглаженность ритма придают каждой игре особый характер.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движением, импровизации, игры-драматизации и инсценировки проходят под пение взрослого; они могут иметь музыкальное сопровождение или обходиться без него, но обязательно несут в себе определенное настроение, заданное мелодико-интонационными особенностями стихотворного текста, музыки.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театрализованных играх используются разные виды театра: настольный, на ширме,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 Героями являются игрушки, куклы бибабо, картинки, выразительные возможности которых педагог должен использовать для достижения наибольшего эффекта воздействия театра на чувства и эмоции детей. Исследователи советуют начинать знакомство детей с миром театра именно с кукольного театра, как наиболее близкого ребенку. Для того чтобы дети активно играли самостоятельно, нужно давать образцы для накопления художественных впечатлений (читать, показывать спектакли и игры с игрушкой, обыгрывать сценки с элементами введения ребят в сюжет). Это начальный этап в систематической работе педагогического театра, который в первой младшей группе представлен «театром одного актера», то есть воспитателя.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тесно связана с сюжетно-ролевой игрой, поэтому некоторые игры отражают круг повседневных интересов детей 2—3 лет: игры с куклами, с машинками, в стройку, в больницу и др. Сценки с игрушками позволяют расширить рамки игры на бытовые темы.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условий успешного общения воспитателя с детьми в театрализованной игре является создание атмосферы радости и творчества.</w:t>
      </w:r>
    </w:p>
    <w:p w:rsidR="00163D4F" w:rsidRDefault="00163D4F" w:rsidP="00163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сюжетными дидактическими игрушками (например, с матрешками), дети наделяют их человеческими качествами, заботятся о них, укладывают спать. Таким образом, предмет (игрушка) может выполнять широкую дидактическую функцию.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 организованные воспитателем дидактические игры хорошо вписываются в режим занятий. Сценарии дидактических игр, которые можно использовать на занятиях по разным областям знаний и в различных видах деятельности детей. Каждая область и каждая деятельность имеет свою специфику, ряд особенностей, учитывая которые педагог сможет наиболее полно раскрыть способности детей, открыть им способы действий с предметами, дать представление о различных явлениях.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как одна из сторон личностного развития, связано с здоровьем, физическим и душевным состоянием ребенка, поэтому на физкультурных занятиях и досугах дидактическая игра позволяет достигнуть эмоционального удовлетворения в различных видах двигательной деятельности, воспитывает потребность в физической активности.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Умственное воспитание позволяет педагогу открыть ребенку путь к познанию действительности. Дидактическая игра не только закрепляет знания, полученные детьми, но и развивает самостоятельность мышления, сенсорные способности, активизирует речевое развитие, стимулирует развитие любознательности.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связано с освоением ребенком норм поведения, оно способствует приобщению к моральным ценностям общества. В дидактической игре формируются представления о взаимоотношениях людей, появляется первый опыт взаимодействия, который ориентирует ребенка на взрослого, сверстника.</w:t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призвано удовлетворить потребность ребенка в самоутверждении, в познании собственных возможностей. Дидактическая игра позволяет вызвать у детей интерес и уважение к труду людей. Для ребенка всегда привлекательна игровая ситуация, связанная с трудом, ведь он через игру стремится стать независимым от взрослого.</w:t>
      </w:r>
    </w:p>
    <w:p w:rsidR="00163D4F" w:rsidRDefault="00163D4F" w:rsidP="00163D4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воспитание дает педагогу возможность развивать в ребенке качества творческой личности (эстетическое восприятие и отношение к жизни, творческое воображение и мышление), основы которых закладываются в самом раннем детстве. Дидактическая игра в творческих видах деятельности (конструировании, изобразительной, музыкальной деятельности, ознакомлении с художественной литературой), по мнению Т. С. Комаровой, легко интегрирует в себе разнообразное содержание (слово, движение, музыку, изображение), что помогает детям эмоционально воспринять и осо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знать образы, включенные в игру, понять их эстетический характер. Широкое использование дидактических игр в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воспитании и обуче</w:t>
      </w:r>
      <w:r>
        <w:rPr>
          <w:rFonts w:ascii="Times New Roman" w:hAnsi="Times New Roman" w:cs="Times New Roman"/>
          <w:sz w:val="28"/>
          <w:szCs w:val="28"/>
        </w:rPr>
        <w:softHyphen/>
        <w:t>нии детей 2—3 лет способствует их всестороннему развитию, делает более привлекательной ту деятельность, в которую их вовлекает педагог.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:rsidR="00163D4F" w:rsidRDefault="00163D4F" w:rsidP="00163D4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ОРГАНИЗАЦИОННЫЙ РАЗДЕЛ</w:t>
      </w:r>
    </w:p>
    <w:p w:rsidR="00163D4F" w:rsidRDefault="00163D4F" w:rsidP="00163D4F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методическими рекомендациями и средствами обучения и воспитания: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17"/>
        <w:gridCol w:w="6780"/>
      </w:tblGrid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Проектная деятельность дошкольников,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2008г.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Познавательно-исследовательская деятельность дошкольников,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О.Р.,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2012г.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Введение в мир числа, Грин Р.,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2008г.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Беседы о пространстве и времени, Шорыгина Т.А.,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2006 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Занимательная математика для детей, Волина 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2006 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Логика и математика для дошкольников, Носова Е.А., Непомнящая Р.Л.,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Синтез, 2006 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Занятия по формированию элементарных экологических представлений,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2010г.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Формирование представлений о времени у детей дошкольного возраста,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Рихтерман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2010г.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Знакомим дошкольников с миром животных, Золотова Е.И.,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2000г.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Наш дом – природа, Рыжова Н.А.,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2006г.</w:t>
            </w:r>
          </w:p>
        </w:tc>
      </w:tr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речи в детском саду 2-7 лет,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2005г.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Воспитание звуковой культуры речи у дошкольников, Максакова А.И.,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2000г.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Знакомим дошкольников с литературой, Ушакова О.С.,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2004г.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Игры и упражнения для развития речи,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2006г.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Речевое развитие ребёнка, Шорохова О.А.,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2009г.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Приобщение детей к художественной литературе,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2009г.</w:t>
            </w:r>
          </w:p>
        </w:tc>
      </w:tr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Детское художественное творчество, Комарова Т.С.,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2005г.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Изобразительная деятельность в детском саду, Комарова Т.С.,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2006г.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Дети и пейзажная живопись. Времена года. Курочкина Н.А.,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2005г.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Изобразительное творчество в детском саду. Путешествия.,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Лыкова И.А.,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2008г.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ребёнка в изобразительной деятельности, Лыкова И.А.,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2011г.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Знакомство с натюрмортом, Курочкина Н.А.,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2006г.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Музыкальное воспитание в детском 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2005г.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Праздники круглый год: в учебное время и летом, Калашникова О.В.,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2005г.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ребёнка в музыкальной деятельности,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2010г.</w:t>
            </w:r>
          </w:p>
          <w:p w:rsidR="00163D4F" w:rsidRDefault="00163D4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ребёнка в театрализованной деятельности,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Синтез, 2010г.</w:t>
            </w:r>
          </w:p>
        </w:tc>
      </w:tr>
      <w:tr w:rsidR="00163D4F" w:rsidTr="00163D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Физкультурные занятия с детьми 2-3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М.;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2010г.</w:t>
            </w:r>
          </w:p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Методика проведения подвижных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Э.Я., М.;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2009г.</w:t>
            </w:r>
          </w:p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Сборник подвижных игр для детей 2-7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Э.Я., М.;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2012г.</w:t>
            </w:r>
          </w:p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Физическое воспитание в детском саду 2-7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Э.Я., М.;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2012г.</w:t>
            </w:r>
          </w:p>
          <w:p w:rsidR="00163D4F" w:rsidRDefault="00163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Оздоровительная гимнастика комплекс упражнений для детей 3-7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М.;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2013г.</w:t>
            </w:r>
          </w:p>
        </w:tc>
      </w:tr>
    </w:tbl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 </w:t>
      </w:r>
      <w:r>
        <w:rPr>
          <w:rFonts w:ascii="Times New Roman" w:hAnsi="Times New Roman" w:cs="Times New Roman"/>
          <w:b/>
          <w:sz w:val="24"/>
          <w:szCs w:val="24"/>
        </w:rPr>
        <w:t>Примерный режим дня в группе детей от 2 до 3 лет.</w:t>
      </w:r>
    </w:p>
    <w:p w:rsidR="00163D4F" w:rsidRDefault="00163D4F" w:rsidP="00163D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9"/>
        <w:gridCol w:w="2040"/>
      </w:tblGrid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163D4F" w:rsidTr="00163D4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Холодный период года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7.00 - 8.30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8.30 - 9.00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Игры, подготовка к занятиям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9.00 - 9.30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9.30 - 9.40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9.50 - 10.00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10.00 - 11.30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завтрак &lt;15&gt;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10.30 - 11.00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11.30 - 12.00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обеду, обед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12.00 - 12.30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12.30 - 15.30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Подготовка к полднику, полдник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15.30 - 16.00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16.00 - 16.30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16.00 - 16.10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16.20 - 16.30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16.30 - 18.00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подготовка к ужину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18.00 - 18.30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18.30 - 19.00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детей домой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</w:t>
            </w:r>
          </w:p>
        </w:tc>
      </w:tr>
      <w:tr w:rsidR="00163D4F" w:rsidTr="00163D4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Теплый период года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7.00 - 8.30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8.30 - 9.00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9.00 - 9.30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9.30 - 11.30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9.40 - 9.50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10.00 - 10.10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завтрак &lt;16&gt;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10.30 - 11.00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11.30 - 12.00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обеду, обед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12.00 - 12.30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12.30 - 15.30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15.30 - 16.00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16.00 - 18.00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16.20 - 16.30</w:t>
            </w:r>
          </w:p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16.40 - 16.50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игры, подготовка к ужину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18.00 - 18.30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18.30 - 19.00</w:t>
            </w:r>
          </w:p>
        </w:tc>
      </w:tr>
      <w:tr w:rsidR="00163D4F" w:rsidTr="00163D4F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детей домой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</w:t>
            </w:r>
          </w:p>
        </w:tc>
      </w:tr>
    </w:tbl>
    <w:p w:rsidR="00163D4F" w:rsidRDefault="00163D4F" w:rsidP="00163D4F">
      <w:pPr>
        <w:pStyle w:val="ConsPlusNormal"/>
        <w:jc w:val="both"/>
      </w:pPr>
    </w:p>
    <w:p w:rsidR="00163D4F" w:rsidRDefault="00163D4F" w:rsidP="00163D4F">
      <w:pPr>
        <w:pStyle w:val="ConsPlusNormal"/>
        <w:spacing w:before="240"/>
        <w:ind w:firstLine="540"/>
        <w:jc w:val="both"/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3.5 Примерное комплексно-тематическое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работы с детьми</w:t>
      </w:r>
    </w:p>
    <w:p w:rsidR="00163D4F" w:rsidRDefault="00163D4F" w:rsidP="00163D4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составлено таким образом, чтобы </w:t>
      </w:r>
      <w:r>
        <w:rPr>
          <w:rFonts w:ascii="Times New Roman" w:hAnsi="Times New Roman" w:cs="Times New Roman"/>
          <w:sz w:val="24"/>
          <w:szCs w:val="24"/>
        </w:rPr>
        <w:t>обеспечить взаимосвязь планируемой образовательной деятельности с повседневной жизнью детей в детском саду:</w:t>
      </w:r>
    </w:p>
    <w:tbl>
      <w:tblPr>
        <w:tblStyle w:val="a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984"/>
      </w:tblGrid>
      <w:tr w:rsidR="00163D4F" w:rsidTr="00163D4F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</w:t>
            </w:r>
          </w:p>
          <w:p w:rsidR="00163D4F" w:rsidRDefault="0016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63D4F" w:rsidTr="00163D4F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 — 1-я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школе, к книгам. Закреплять знания о школе, о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том, зачем нужно учиться, кто и чему учит в школе, о школьных принадлежностях и т. д.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профессии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«профессии» ученика, положительное отношение к этим видам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163D4F" w:rsidTr="00163D4F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45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город, моя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моя планета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Рассказывать детям о том, что Земля — наш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дом, на Земле много разных стран, важно жить в мире со всеми народами, знать и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уважать их культуру, обычаи и традиции.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— 2-я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Рассказывать детям о Ю. А. Гагарине и других героях космоса. Воспитывать уважение к людям разных национальностей и их обычаям.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— 4-я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экспериментирование с водой и льдом.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Антарктики. 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23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 Российской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гендерных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 —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защитника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Отечества.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</w:t>
            </w:r>
          </w:p>
          <w:p w:rsidR="00163D4F" w:rsidRDefault="00163D4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у мальчиков представления о том, что мужчины должны внимательно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женщинам.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Марта.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детского</w:t>
            </w:r>
            <w:proofErr w:type="gramEnd"/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традиции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«Весна-красна».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 — 22 апреля.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1169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—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63D4F" w:rsidRDefault="00163D4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63D4F" w:rsidTr="00163D4F">
        <w:trPr>
          <w:trHeight w:val="673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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 Примерный перечень развлечений и праздников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Праздники. Новый год, Международный женский день, День Победы, «Осень», «Весна», «Лето», праздники народного календаря, традиционные для группы и детского сада: «Праздник печеной картошки», «Яблочный спас».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 Предметно-развивающая среда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в группах создана с учетом возрастных, гендерных особенностей детей; содержательно насыщенна, трансформируема, полифункциональна, вариативна, доступна и безопасна.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Насыщенность среды соответствует возрастным возможностям детей и содержанию Программы. Образовательное пространство группы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Организация образовательного пространства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 разнообразие материалов, оборудования и инвентаря (в здании и на участке) обеспечивают: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возможность самовыражения детей.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возможность разнообразного использования различных составляющих предметной среды,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детской мебели, матов, мягких модулей, ширм и т. д.;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доступность для воспитанников, в том числе детей с ОВЗ и детей-инвалидов, всех помещений ДОУ, где осуществляется образовательный процесс;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 Педагогическая диагностика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игровой деятельности;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 художественной деятельности;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физического развития.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D4F" w:rsidRDefault="00163D4F" w:rsidP="00163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Индивидуальные особенности детей данной возрастной группы. </w:t>
      </w:r>
    </w:p>
    <w:p w:rsidR="00163D4F" w:rsidRDefault="00163D4F" w:rsidP="00163D4F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163D4F" w:rsidRDefault="00163D4F" w:rsidP="00163D4F">
      <w:pPr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6"/>
          <w:color w:val="000000"/>
        </w:rPr>
        <w:br w:type="page"/>
      </w:r>
    </w:p>
    <w:p w:rsidR="00163D4F" w:rsidRDefault="00163D4F" w:rsidP="00163D4F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163D4F" w:rsidRDefault="00163D4F" w:rsidP="00163D4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«Особенности характера ребенка, его склонности, интересы»</w:t>
      </w:r>
    </w:p>
    <w:p w:rsidR="00163D4F" w:rsidRDefault="00163D4F" w:rsidP="00163D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163D4F" w:rsidRDefault="00163D4F" w:rsidP="00163D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интересы Вашего ребенка – для создания благоприятных условий его развития.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.Ребенок: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адрес, телефон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.Состав семьи (кто постоянно проживает с ребенком)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ли болеет ребенок, какие тяжелые заболевания, травмы перенес  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 Как </w:t>
      </w:r>
      <w:proofErr w:type="gramStart"/>
      <w:r>
        <w:rPr>
          <w:color w:val="000000"/>
        </w:rPr>
        <w:t>ест ?</w:t>
      </w:r>
      <w:proofErr w:type="gramEnd"/>
      <w:r>
        <w:rPr>
          <w:color w:val="000000"/>
        </w:rPr>
        <w:t xml:space="preserve"> (нужное подчеркнуть)  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 ест сам; 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сначала ест сам, а потом докармливаем; 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добиваемся, чтобы он ел всё, что дают;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разрешаем не есть то, чего он не хочет; 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пусть ест сколько хочет; 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тарелка должна быть чистой,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другое________________________________________________________________________________________________________________________________________________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Любимая пища 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Нелюбимая пища 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.Как засыпает ребенок дома (подчеркните): быстро; медленно; сам; с ним рядом сидит кто – то из взрослых; раздевается перед сном сам; одевается после сна сам; его раздевают и одевают взрослые.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ребенок относится к физкультуре и спорту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называете своего ребенка (его любимое имя)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ли в семье другие дети, их возраст, каковы взаимоотношения ребенка с ними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членов семьи ребенок больше привязан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Охотно ли вступает в контакты, общение (нужное подчеркнуть):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детьми своего возраста: да, нет;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детьми старшего возраста: да, нет;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незнакомыми взрослыми: да, нет;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родными: да, нет.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Вы считаете своего ребенка (подчеркните):</w:t>
      </w:r>
    </w:p>
    <w:p w:rsidR="00163D4F" w:rsidRDefault="00163D4F" w:rsidP="00163D4F">
      <w:pPr>
        <w:shd w:val="clear" w:color="auto" w:fill="FFFFFF"/>
        <w:spacing w:after="0" w:line="294" w:lineRule="atLeast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Уверенный, решительный, активный, спокойный, общительный, мало эмоциональный </w:t>
      </w:r>
    </w:p>
    <w:p w:rsidR="00163D4F" w:rsidRDefault="00163D4F" w:rsidP="00163D4F">
      <w:pPr>
        <w:shd w:val="clear" w:color="auto" w:fill="FFFFFF"/>
        <w:spacing w:after="0" w:line="294" w:lineRule="atLeast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или очень эмоциональный, замкнутый, агрессивный, обидчивый, любознательный, 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eastAsia="Times New Roman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черты характера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 нравятся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Style w:val="c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черты характера ребенка Вас беспокоят? 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(нужное подчеркнуть)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Агрессивность, страхи, 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eastAsia="Times New Roman"/>
          <w:b/>
          <w:bCs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чрезмерная возбудимость, замкнутость, тревожность, обидчивость, 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Ваш ребенок относится к трудностям и неудачам______________________________________________________________________________________________________________________________________________ 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вам хотелось изменить в нем?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какие игры он любит играть дома? (нужное подчеркнуть)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любые, но чтобы « жизнь била ключом»;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спокойные, тихие, уединённые;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шумные, азартные, с шалостями и баловством;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другое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что Вы чаще всего играете с ребенком?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игрушки любит Ваш ребенок, кто их убирает?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детские развлекательные учреждения посещает ребенок: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ведет себя в общественных местах: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ли у вашего ребенка своя комната или уголок в комнате?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он любит заниматься в свободное время?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ребенок относится к чтению книг? 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передачи, мультфильмы любит смотреть ребенок?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обязанности по дому есть у ребенка?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домашние животные есть в семье: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ребенок взаимодействует с ними: 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занятия в ДОУ нравятся вашему ребенку?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Какими талантами обладает ваш ребенок: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электронные устройства, гаджеты есть у ребенка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часто и сколько по времени он пользуется ими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Наказываете ли вы ребенка? Если да, то как? ______________________________________________________________________________________________________________________________________________________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меры поощрения вы применяете? __________________________________________________________________________</w:t>
      </w:r>
    </w:p>
    <w:p w:rsidR="00163D4F" w:rsidRDefault="00163D4F" w:rsidP="00163D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4F" w:rsidRDefault="00163D4F" w:rsidP="00163D4F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Благодарим Вас за участие в опросе и искренние ответы.</w:t>
      </w:r>
    </w:p>
    <w:p w:rsidR="00163D4F" w:rsidRDefault="00163D4F" w:rsidP="00163D4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Перспективное планирование непосредственной образовательной деятельности с детьми 2-3 лет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4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44"/>
          <w:szCs w:val="24"/>
        </w:rPr>
        <w:sectPr w:rsidR="00163D4F">
          <w:pgSz w:w="11906" w:h="16838"/>
          <w:pgMar w:top="992" w:right="851" w:bottom="1134" w:left="1985" w:header="709" w:footer="709" w:gutter="0"/>
          <w:cols w:space="720"/>
        </w:sectPr>
      </w:pP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ОБРАЗОВАТЕЛЬНАЯ ОБЛАСТЬ 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</w:rPr>
        <w:t>« РАЗВИТИЕ</w:t>
      </w:r>
      <w:proofErr w:type="gramEnd"/>
      <w:r>
        <w:rPr>
          <w:rFonts w:ascii="Times New Roman" w:eastAsia="Calibri" w:hAnsi="Times New Roman" w:cs="Times New Roman"/>
          <w:b/>
          <w:sz w:val="32"/>
          <w:szCs w:val="28"/>
        </w:rPr>
        <w:t xml:space="preserve"> РЕЧИ».</w:t>
      </w:r>
    </w:p>
    <w:tbl>
      <w:tblPr>
        <w:tblStyle w:val="10"/>
        <w:tblW w:w="16062" w:type="dxa"/>
        <w:tblInd w:w="0" w:type="dxa"/>
        <w:tblLook w:val="04A0" w:firstRow="1" w:lastRow="0" w:firstColumn="1" w:lastColumn="0" w:noHBand="0" w:noVBand="1"/>
      </w:tblPr>
      <w:tblGrid>
        <w:gridCol w:w="959"/>
        <w:gridCol w:w="4252"/>
        <w:gridCol w:w="5245"/>
        <w:gridCol w:w="4330"/>
        <w:gridCol w:w="1276"/>
      </w:tblGrid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№ п/п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НОД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Тема ННОД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Виды и формы совместной деятельности педагога с детьми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>МОНИТОРИНГ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1.Инсценировка русской народной песенки «Вышла курочка гулять».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1.Знакомить детей с понятием «семья», развивать навыки общения, общую моторику, воспитывать интерес к игре –инсценировки.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игрушкой, рассматривание её, физкультминутка, инсценировка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рефлексия. 48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2.Показ настольного театра по русской народной сказке «Репка»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2.Вызвать желание рассказать сказку, способствовать активизации речи.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сказки. музыкально-ритмические движения. 50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1.Лесная гостья.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отвечать на вопросы короткими предложениями, используя предлог «на», воспитывать бережное отношение к окружающему миру.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лесной гостьи, физкультминутка, рефлексия. 58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2.Русская народная песенка «Как по лугу, лугу»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совершенствовать умение слушать и понимать воспитателя, повторять за ним слова песенки.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муз. ритм. Движения, физкультминутка, рефлексия. 60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1.Сказка на «по мотивам сказки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«Цыплёнок»»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слушать сказку в инсценированном варианте, знакомить с домашними птицами, продолжать закреплять понятие «семья».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цыплёнком, подвижная игра, выполнение движений под музыку, сравнение игрушек, показ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сказки, рефлексия. 62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«Кошка с котятами»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домашними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животными, учить отвечать на вопросы, произносить звукоподражание.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Рассказывание по сюжетной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картинке, физкультминутка, рассматривание игрушек, дидактическая игра, рефлексия. 65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1.«Баю-бай, баю-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юай,ты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собачка не лай»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обогащать и активизировать словарь, учить добавлять слова, заканчивать фразы.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р. н. песенки, рассматривание иллюстраций, физкультминутка, рефлексия. 70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2.Собака со щенятами.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домашними животными, произносить звукоподражание, развивать речь, слуховое внимание.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по сюжетной картинке, физкультминутка, рассматривание игрушек, дидактическая игра, рефлексия.72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1.Русская народная сказка «Козлятки и волк» в обработке К. Ушинского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сказки, вызывать желание поиграть в сказку, совершенствовать умение понимать вопросы и отвечать на них.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сказки, физкультминутка, рефлексия. 78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Куклы у нас в гостях.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словарный запас, учить выполнять поручения, развивать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движений под музыку, чаепитие, рефлексия. 77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1.Русская народная песенка «Уж как я мою коровушку люблю»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учить согласовывать слова в предложении, совершенствовать умение понимать речь воспитателя.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игрушки, слушание песенки, физкультминутка, рефлексия. 84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«Грузовик»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стихотворения, в процессе рассматривания игрушки активизировать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песни, чтение стихотворения, физкультминутка, дидактическая, рефлексия. 86</w:t>
            </w:r>
          </w:p>
        </w:tc>
      </w:tr>
      <w:tr w:rsidR="00163D4F" w:rsidTr="00163D4F">
        <w:trPr>
          <w:gridAfter w:val="1"/>
          <w:wAfter w:w="1276" w:type="dxa"/>
          <w:trHeight w:val="8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1.Знакомство с игрушечной лошадкой.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лошадью и жеребёнком, учить называть части игрушечной лошадки, произносить звукоподражание.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сюжетной картине, выполнение движений под музыку, рассматривание игрушки, дидактическая игра, рефлексия. 89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С.Капутикян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«Все спят»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содержанием стихотворения, продолжать согласовывать слова в предложениях, повторять фразы вслед за воспитателем.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физкультминутка, рефлексия. 90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1.Русская народная песенка «Коза- дереза»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Напомнить 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песенки, учить сопровождать поэтического произведения игровыми действиями, предоставлять возможность договаривать слова, фразы.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потешки, физкультминутка, рефлексия. 97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2.Русская народная песенка «Большие ноги шли по дороге»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обогащать и активизировать речь детей.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имитация прогулки под музыку и без музыки, рефлексия. 99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1.Знакомство с игрушечным зайцем.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представление детей о внешнем виде зайца; развивать память, мышление.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игрушки, физкультминутка, дидактическая игра, рефлексия. 104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2.Русская на родная песенка «Заяц Егорка»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учить угадывать животное по описанию, поощрять попытки прочесть стихотворный текст полностью( с помощью воспитателя).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потешки, физкультминутка, рефлексия. 102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1.Произведение С. Маршака «Сказка о глупом мышонке»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сказки, учить отвечать на вопросы воспитателя, обогащать и активизировать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сказки, физкультминутка, рефлексия. 109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2.Рассказ Л.Н. Толстого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 у Пети и Маши конь»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Приучать слушать рассказ без наглядного сопровождения, учить рассматривать картинки, учить отвечать на вопросы воспитателя.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рассказа, физкультминутка, рефлексия. 112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1.Русская народная песенка «Наша Маша маленькая»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сказки, учить согласовывать слова и предложения.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потешки, физкультминутка. 115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2.Стихотворение К. 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 с содержанием художественного произведения, учить рассматривать иллюстрации, отвечать на вопросы по содержанию, учить внимательно слушать песни.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слушание песенки, физкультминутка. 118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1.Рассматривание картины «Зимние забавы»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рассматривать сюжетную картинку, отвечать на вопросы, воспроизводить движениями конкретные действия, сопровождая их речью, развивать слуховое восприятие, активизировать словарь по теме «Зима».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зиме, упражнение «Снежинки», выполнение музыкально-ритмических движений, рассказывание по сюжетной картинке, дидактическая игра, рефлексия. 122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«Ёжик»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слушать и наблюдать, формировать способность детей к диалогической речи, обогащать и активизировать словарь, учить отвечать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вопросы несколькими словами.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стихотворения, рассказ о еже, физкультминутка, дидактическая игра, рефлексия. 124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1.Какая бывает обувь.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по внешнему виду обувь, отвечать на вопросы, активизировать словарь по теме «Обувь».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внимательно слушать и наблюдать, формировать способность детей к диалогической речи, учить отвечать на вопросы, обогатить и активизировать словарь по теме.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Игры: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Обувной магазин», «подбери кукле обувь», «Назови обувь», рефлексия. 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картинки, рассказ воспитателя, игра «Знакомство с игрушечной лисой», рефлексия. 129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 «Лиса с лисятами»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внимательно слушать и наблюдать, формировать  способность детей к диалогической речи, учить отвечать на вопросы.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сюжетной картины, знакомство с игрушечной лисой, рефлексия. 132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1.Рассматривание ёлки.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рассматривать предметы и отвечать на вопросы в ходе рассматривания, активизировать словарь, развивать мелкую моторику.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ёлочки, коллективная работа, рефлексия. 137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2.Русская народная сказка «Теремок» в обработке М. Булатова.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р. н. сказки, учить видеть взаимосвязь между содержанием литературного текста и рисунками к нему, вызвать желание произнести диалоги между сказочными героями.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сказки, физкультминутка, игра «Кто в тереме живёт?» 138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Лесные жители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внимательно слушать и наблюдать, при наблюдение выделять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яркие , характерные особенности животных; воспитывать заботливое отношение к животным.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Беседа о лесных жителях, загадки, сравнивание картинку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игрушкой, рефлексия. 147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Стихотворение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«Маша обедает»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Познакомить с содержанием стихотворения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развивать способности активно проговаривать простые и сложные фразы; продолжать согласовывать слова в предложении.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с куклой, чтение стихотворения, беседа по прочитанному, рефлексия. 149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1.Стихотворение Н. Саксонской «Где мой пальчик?»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произведением, учить добавлять слова, заканчивать фразы, обогащать и активизировать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рассматривание иллюстрации, физкультминутка. 153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2.Стихотворение П. Воронько «Обновки».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произведением, помочь запомнить и учить употреблять в речи названия предметов одежды, действий, обогащать словарь.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музыкально-ритмические движения, упражнение для сосредоточения внимания. 157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1.Стихотворение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Сынгаевского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«Помощница».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стихотворения, совершенствовать умение отвечать на вопросы.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161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2.Отрывок из стихотворения З. Александровой «Мой мишка».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отрывка стихотворения, продолжать учить задавать вопросы и отвечать на них, способствовать активизации речи.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164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1.Стихотворение В. Хорола «Зайчик».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стихотворения, учить беседовать по картинке к тексту, развивая диалогическую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167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«Снег идёт»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со стихотворением,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учить задавать вопросы и отвечать на них.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стихотворения, пение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песни, физкультминутка. 170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1.Сказка Л.Н. Толстого «Три медведя»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сказки, активизировать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сказки, физкультминутка. 174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2.Театрализованный показ сказки Л.Н. толстого «Три медведя»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вспомнить содержание сказки, поощрять желание участвовать в инсценировки.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с показом игрушек и декораций, исполнение колыбельной песни «Спи, мой мишка», импровизация по стихотворению. 177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1.Стихотворение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«Холодно».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стихотворением, учить повторять фразы за воспитателем, с интересом рассматривать иллюстрации к произведению.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181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«Котёнок».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с содержанием произведения, развивать способность понимать содержание стихотворения без наглядного сопровождения.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исполнение песни, физкультминутка. 184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Стихотворение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«Зайка 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Помочь вспомнить стихотворение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цикла «Игрушки», продолжать согласовывать слова в предложения, давать возможность рассказывать стихотворение полностью, развивать память, воспитывать бережное отношение к игрушкам.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Чтение стихотворение, беседа, рассказ стихотворения детьми полностью, рефлексия. 188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Стихотворение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«Кто как кричит? 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Познакомить со стихотворением А.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«Кто как кричит?»; совершенствовать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умение понимать вопросы, учить различать птиц.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Чтение стихотворение, беседа, рассказ стихотворения детьми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полностью, рефлексия.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Сказка 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«Кто сказал мяу?»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Познакомить с содержание сказки 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«Кто сказал мяу?», учить распознавать на слух звукоподражательные слова, совершенствовать память и внимание.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Чтение сказки, беседа, рефлексия. 191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Рассматривание и сравнивание героев сказки 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«Кто сказал мяу?»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детей рассматривать, сравнивать героев сказки, угадывать по голосу.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Чтение сказки, упражнение в звукоподражание, рассматривание и сравнивание героев сказки, рефлексия. 196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1.Коллективный рассказ о рыбке.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рассматривать иллюстрацию картинки, отвечать на вопросы, дополнять предложения.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картинки, коллективный рассказ о рыбке, рефлексия. 201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1.Стихотворение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«Кораблик».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стихотворением, поощрять желание прочитать стихотворный  текст целиком с помощью воспитателя, учить чётко и правильно произносить слова.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205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кузовочком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песенки, поощрять попытки рассказать стихотворный текст.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русской народной песенки, физкультминутка. 209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2.«В магазине игрушек» (главы из книги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перевод с 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 Приходько).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главами из книги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вызвать чувство радости за Мишку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обогащать словарь, учить рассказывать об игрушке.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произведения, физкультминутка. 212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 – вёдрышко»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р.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обогащать и активизировать   словарь, развивать интонационную речь, память.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физкультминутка. 217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2.Закличка «Дождик, дождик, веселей…»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р.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продолжать учить понимать вопросы воспитателя и отвечать на них.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слушание песенки, физкультминутка. 220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1.Русская народная сказка «Маша и медведь» (в обработке М. Булатова)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р. н. сказки, учить рассматривать рисунки – иллюстрации, понимать сюжет картинки, отвечать на вопросы воспитателя.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 с помощью игрушек, физкультминутка. 224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2.Русская народная сказка «Маша и медведь» (в обработке М. Булатова).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вспомнить содержание сказки, учить разыгрывать отрывок из сказки, прививать интерес к драматизации.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сказки, музыкально-ритмические движения под музыку, пальчиковая гимнастика. 227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1.Стихотворение  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Плещеева «Сельская песенка».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со стихотворением, учить согласовывать слова в предложениях.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физкультминутка. 231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2.«Ветер по морю гуляет…»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(отрывок из сказки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 Пушкина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отрывком из сказки, продолжать учить рассматривать рисунки к тексту, рассказывать с помощью воспитателя, что нарисовано на картинке, обогащать речь.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игра с корабликом, музыкально-ритмические движения. 234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1.Стихотворение А. Введенского «Мышка».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содержанием стихотворения, учить договаривать небольшие фразы, встречающиеся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стихотворения, физкультминутка. 238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2.Стихотворение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Сапгира «Кошка».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 с произведением, учить играть с игрушками, употребляя разные по форме и содержанию обращения.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исполнение песни, физкультминутка. 241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«Из-за леса, из-за гор…».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поощрять попытки прочесть стихотворный текст целиком.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потешки, физкультминутка. 245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2.Сказка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 Бианки «Лиса и мышонок».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содержанием сказки, приучать внимательно слушать литературные произведения без наглядного сопровождения, различать животных, угадывать их по описанию.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сказки, слушание песенки «Догонялки», физкультминутка. 248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1.Рассказ  Г. Балла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рассказом, учить слушать произведение без наглядного сопровождения, отвечать на вопросы, понимать, что кличка животного зависит от его внешних признаков.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рассказа, беседа по рассказу, физкультминутка. 252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А. и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«Девочка-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рёвушка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с произведением, помочь понять его содержание, продолжать учить рассматриванию картин (отвечать на вопросы, задавать вопросы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рассматривание иллюстраций к стихотворению, физкультминутка. 256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1.Стихотворение 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«Путаница».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произведением, продолжать учить рассматривать, рисунки в книжках, активизировать в речи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глаголы, противоположные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значению.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стихотворения, беседа по вопросам к стихотворению, отгадывание загадок, физкультминутка. 260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2.Рассматривание картины «Дети кормят курицу».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внимательно слушать и наблюдать, формировать способность детей к диалогической речи, учить отвечать на вопросы словом и предложениями, упражнять в звукоподражании, обогащать и активизировать словарь.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рассматривание сюжетной картинки, рассказ воспитателя по картине, физкультминутка, дидактическая игра, рефлексия. 262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1.Русская народна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р.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помочь запомнить новую потешку.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потешки, дидактическая игра, физкультминутка. 268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2.Стихотворение «Сапожник» (перевод с польского в обработке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произведением, продолжить учить отвечать на вопросы и задавать их.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стихотворения, сюжетно-ролевая ига, физкультминутка. 271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35,36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Мониторинг </w:t>
            </w:r>
          </w:p>
        </w:tc>
      </w:tr>
    </w:tbl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3D4F" w:rsidRDefault="00163D4F" w:rsidP="00163D4F">
      <w:pPr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ОБРАЗОВАТЕЛЬНАЯ ОБЛАСТЬ «ПОЗНОВАТЕЛЬНОЕ РАЗВИТИЕ».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раздел «Ознакомление с окружающим миром».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4678"/>
        <w:gridCol w:w="5180"/>
      </w:tblGrid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№ п/п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НОД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Тема ННОД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Виды и формы совместной деятельности педагога с детьми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163D4F" w:rsidTr="00163D4F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МОНИТОРИНГ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Дружная семья.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понятием «семья», развивать навыки общения.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игрушкой, рассматривание её; физкультминутка, инсценировка русской народной песенки, рефлексия. 48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золотая.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окружающей природе, о предстоящем осеннем празднике.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осени, музыкально-ритмические движения, создание осенней картины, рефлексия. 56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 с семьёй.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слушать сказку в инсценированном варианте, знакомить с домашними птицами, с внешним видом петуха, его повадками.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цыплёнком, дидактическая игра «Собери горох», выполнение движений под музыку, сравнение игрушек, показ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рефлексия. 62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нам помогает?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преставления о труде взрослых и воспитывать уважительное отношение к нему; учить называть действия, изображённые на картинках.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предметов – помощников, дидактическая игра «Мы помогаем», беседа о няне, дидактическая игра «Кто что делает?», рефлексия. 69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посуда.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представление о посуде,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названиями предметов чайной посуды и их назначением, расширять словарный запас.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чайной посуды,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движений под музыку, чаепитие, рефлексия. 77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Рассматривание игрушечных машин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по внешнему виду и называть грузовой и легковой автомобили, автобус, а так же их основные части: кабину, руль, кузов, колеса, окна; учить описывать разные игрушечные машины.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Рассматривание игрушечных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легковых  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грузовой автомобиль, автобус, сравнение их по признакам. 83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Лошадь с жеребёнком.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лошадью и жеребёнком, учить их сравнивать, называть части игрушечной лошадки, произносить звукоподражание.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сюжетной картинке, выполнение движений под музыку, рассматривание игрушки, дидактическая игра, рефлексия. 89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комнатными растениями группы, со способами ухода за ними, внимательно рассматривать одно растение, различать его части.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комнатных растений, выполнение движений под музыку с музыкальными инструментами, описание комнатного растения, рефлексия. 96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матрёшками.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интерес к игрушке, учить сравнивать составляющие матрёшки и правильно её складывать.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игрушки, физкультминутка, дидактическая игра «Матрёшки танцуют», рефлексия. 101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кукол на прогулку.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представление об одежде, о назначении вещей, способствовать запоминанию последовательности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одевания на прогулку.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Одевание куклы, музыкально –ритмические движения, рефлексия. 108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представления о зиме, её признаках; учить отмечать погодные условия, различать сезонную одежду, способствовать запоминанию последовательности одевания на прогулку.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времени года, установка на оказание помощи кукле, выполнение движений под музыку, одевание куклы, рефлексия. 114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родителей и малышей.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представление о зимних играх, учить рассматривать сюжетную картинку, отвечать на вопросы по изображению, воспроизводить движениями конкретные действия, сопровождая их речью.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зиме, Упражнение «Снежинки», выполнение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рассказывание по сюжетной картинке, дидактическая игра, рефлексия. 122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обувном магазине.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обувь по внешнему виду, отвечать на вопросы, активизировать словарь по теме «Обувь».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задачи, выполнение движений под музыку, игры: «Обувной магазин», «Подбери кукле обувь», «Назови обувь», рефлексия.  129                 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новогодний праздник.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и обогатить представления о предстоящем событии – новогоднем празднике, учить рассматривать предметы, отвечать на вопросы в ходе рассматривания.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назначения предметов, хоровод под музыку, рассматривание ёлочки, панно «Нарядная ёлочка», рефлексия. 137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волком.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животными леса: дать представление о волке, учить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рассматривать картинку, отвечать на вопросы по её содержанию.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по картине, музыкально-ритмические движения, 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«угадай, чьи следы», дидактическая игра «Чудесный мешочек», рефлексия. 144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классифицировать одежду обувь , различать эти предметы по сезону, развивать внимание, память, речь.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Рассматривание посылок, классификация одежды и обуви, рассказ о зимней одежде и обуви, дидактическая игра «Что за чем?», совместный рассказ воспитателя и детей о назначение одежды и обуви, рефлексия. 151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Игрушки и посуда.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представления о том, для чего нужна посуда; учить классифицировать посуду, развивать внимание, память, воображение, речь.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посуды и игрушек, музыкально-ритмические движения с игрушками, беседа, физкультминутка, дидактическая игра, рефлексия. 159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в нашей группе.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и называть предметы мебели, рассказывать об их назначении, развивать внимание, речь.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мебели, музыкально-ритмические движения, дидактическая игра, рассматривание игрушечной мебели, рефлексия. 166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детей с качествами и свойствами предметов.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и называть качества предметов, свойства, развивать внимание, интерес к экспериментальной деятельности.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качества предметов, музыкально-ритмические движения, дидактическая игра «Пароход», рефлексия. 173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Рассматривание автомашин , автобуса, трамвая (игрушки)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различать по внешнему виду и называть грузовой и легковой автомобили, автобус, трамвай, 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также их основные части: кабину, руль, кузов, колеса, окна.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Рассматривание игрушек, игра «Что не стало?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»,  сюжетно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ролевая игра : « едим на автобусе», рефлексия. 179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Покормим птичек.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птицах, учить наблюдать за птицами, сравнивать их, развивать память, речь, внимание.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Беседа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птицах, музыкально-ритмические движения, целевая прогулка, дидактическая игра «Что делают птички?», рефлексия. 187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hd w:val="clear" w:color="auto" w:fill="FFFFFF"/>
              <w:spacing w:line="274" w:lineRule="exact"/>
              <w:ind w:right="3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Знакомить с домашними животными и их детенышами, учить называть и сравнивать их по величине, воспитывать любовь к животным.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Отгадывание загадок про животных, беседа о детенышей домашних животных, игра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« Покорми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животных». 194</w:t>
            </w:r>
          </w:p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золотой рыбкой.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рыбке как о живом существе, о том, что она нуждается в уходе и бережном обращении, развивать интерес к природе.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рыбкой, музыкально-ритмические движения, рассматривание сюжетной картинки, рефлексия. 201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что положить?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способности обобщать, учить группировать предметы по назначению, отвечать на вопросы.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 «Куда что положить?», музыкально-ритмические движения, дидактическая игра «Угадай по описанию», рефлексия. 208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трудится на огороде.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предметы на огороде, познакомить с трудовой деятельностью на приусадебном участке, развивать игровые навыки.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об овощах, музыкально-ритмические движения под музыку, дидактическая игра «Кто что делает?», рефлексия. 215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Из чего сделаны игрушки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определять названия игрушек и материалы, из которого они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сделаны, развивать слуховое восприятие, способствовать развитию речи.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игрушек, физкультминутка, 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деревянной лошадки, музыкально-ритмические движения, рефлексия. 223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Апрель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весны.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и называть признаки сезонов, развивать общую моторику, слуховое внимание, подбирать предметы по назначению.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признаках весны, музыкально-ритмические движения под музыку, рефлексия. 230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что нужно?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названии предметов и их качеств, соотнесении орудий труда с профессией; активизировать в речи детей названия орудий труда и профессий.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загадок, соотнесение профессий и предметов, физкультминутка, музыкально-ритмические движения, рефлексия. 236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Мамины помощники.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моторику, расширять словарный запас, учить группировать предметы по способу использования.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предметах – помощниках, музыкально-ритмические движения, инсценировка стихотворения, рефлексия. 244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делает шофёр?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словарный запас, кругозор, учить группировать слова в простые предложения.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шофёре, задание «Перевези груз», импровизированный танец под музыку, составление рассказа, рефлексия. 251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домашние птицы?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и систематизировать знания детей о домашних птицах, расширять словарный запас.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домашних птицах, отгадывание загадок, музыкально-ритмические движения, дидактическая игра «Кто как кричит?», физкультминутка, рефлексия. 259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игрушки.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моторику, выявить предпочтения детей в игровой деятельности, учить сравнивать знакомые предметы, подбирать предметы по тождеству.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воспитателя о кукле, музыкально-ритмические движения, рассматривание и описание игрушек по вопросам, рефлексия. 267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35,36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МОНИТОРИНГ</w:t>
            </w:r>
          </w:p>
        </w:tc>
      </w:tr>
    </w:tbl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ОБРАЗОВАТЕЛЬНАЯ ОБЛАСТЬ 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</w:rPr>
        <w:t>« ПОЗНОВАТЕЛЬНОЕ</w:t>
      </w:r>
      <w:proofErr w:type="gramEnd"/>
      <w:r>
        <w:rPr>
          <w:rFonts w:ascii="Times New Roman" w:eastAsia="Calibri" w:hAnsi="Times New Roman" w:cs="Times New Roman"/>
          <w:b/>
          <w:sz w:val="32"/>
          <w:szCs w:val="28"/>
        </w:rPr>
        <w:t xml:space="preserve"> РАЗВИТИЕ».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раздел </w:t>
      </w:r>
      <w:proofErr w:type="gramStart"/>
      <w:r>
        <w:rPr>
          <w:rFonts w:ascii="Times New Roman" w:eastAsia="Calibri" w:hAnsi="Times New Roman" w:cs="Times New Roman"/>
          <w:sz w:val="32"/>
          <w:szCs w:val="28"/>
        </w:rPr>
        <w:t>« Формирование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элементарных математических представлений»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4678"/>
        <w:gridCol w:w="5180"/>
      </w:tblGrid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№ п/п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НОД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Тема ННОД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Виды и формы совместной деятельности педагога с детьми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163D4F" w:rsidTr="00163D4F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МОНИТОРИНГ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бабушки в гостях.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речь, мышление, мелкую моторику, учить дифференцировать основные цвета.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 клубками, подвижная игра «Карусель», дидактическая игра «Чудесный мешочек», рефлексия. 51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гостья.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отвечать на вопросы короткими предложениями, используя предлог «на», воспитывать бережное отношение к окружающему миру.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дидактическая игра «Цветочная поляна» рефлексия. 58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миски для кошки и котёнка.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отвечать на вопросы, сравнивать предметы по нескольким признакам.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игрушек, физкультминутка, дидактическая игра, рефлексия. 65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игрушек собаки и щенка.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рассматривать и сравнивать игрушки по величине, различать и называть их части.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игрушек, физкультминутка, дидактическая игра «Кто лает?», рефлексия. 72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 зайку от лисы».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сравнивать игрушки по размеру, развивать внимание, речь, общую моторику.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движений, соответствующих тексту, рассматривание и сравнение игрушек, рефлексия. 79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 по описанию».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словарь за счёт названий предметов одежды и обуви, определений, учить дифференцировать основные цвета.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«Наведи порядок», дидактическая игра «Найди по описанию», рефлексия.85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спрятался?»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внимание, память, речь; учить дифференцировать понятия «больше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меньше».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сюжетной картинке, физкультминутка, дидактическая игра, рефлексия. 91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 и козлёнок.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слова уменьшительно-ласкательного значения; развивать внимание, память, речь.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картинки, физкультминутка, сравнение игрушек, рефлексия. 98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пару.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.Учить сравнивать изображения, уточнить представления детей о внешнем виде зайца, развивать память, мышление.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игрушки, физкультминутка, дидактическая игра, рефлексия. 104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Разноцветная одежда.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классифицировать и группировать предметы по цвету, развивать внимание, речь, мелкую и общую моторику.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Раздевание куклы, физкультминутка, дидактическая игра, рефлексия. 108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птицы?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дифференцировать понятия «один»,  «много», упражнять детей в умении находить нужную птицу.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птиц, кормление птиц, физкультминутка, дидактическая игра, рефлексия. 116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на ощупь определять игрушку, развивать тактильные ощущения,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запоминанию названий игрушки.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Имитация движений под текст, дидактическая игра «Волшебный мешочек», рефлексия. 124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игрушечной лисой.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умении обследовать предметы, выделяя цвет, величину; развивать тактильные ощущения.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Имитация движений под текст, дидактическая игра «Знакомство с игрушечной лисой», рефлексия. 132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каждому снеговику ёлочку.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способность к диалогической речи, учить сравнивать предметы, подбирать и упорядочивать их по размеру, понимать слова «большой», «маленький».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рассказа, физкультминутка, дидактическая игра «Найди каждому снеговику ёлочку», рефлексия. 139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«Выкладывание елочек из треугольников»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вырабатывать  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детей умение воспроизводить взаимное расположение фигур в пространстве, развивать способность составлять изображение из отдельных геометрических фигур, используя прием наложения каждой фигуры на ее контурное изображение.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Выкладывание  елочку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из треугольников. 147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Сравнение одежды и обуви.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умении управлять в речи названия предметов верхней одежды, в установлении сходства и различия между предметами, имеющие одинаковые названия.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«Что нужно?», физкультминутка, дидактическая игра «Сравнение одежды и обуви», рефлексия. 155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Расставь посуду.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Обогатить и активировать словарь по теме, совершенствовать способность объяснять назначение посуды.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игрушками, физкультминутка, дидактическая игра «Расставь посуду», рефлексия.162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кроватку для каждой игрушки.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умении устанавливать различия между предметами, имеющими одинаковые названия, называть признаки предметов: большой, маленький.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169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Такие разные предметы.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и называть знакомые геометрические формы – шарик, кубик, кирпичик – в разнообразной обстановке: по предъявлению, среди нескольких других, разных по названию и цвету.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строительного материала, физкультминутка, дидактические игры «Найди на ощупь», «Чудесный мешочек», рефлексия. 175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понимать количественную характеристику предметов, использовать в речи слова «один», «много».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«Один – много», физкультминутка, рефлексия. 182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«Рассматривание разных игрушечных птиц»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внимательно слушать и наблюдать; следить за рассказом воспитателя.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 о птицах , игра  «Рассматривание разных игрушечных птиц» 189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«Угадай по голосу»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Учить детей слушать различные голоса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 «Угадай по голосу». 196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Широкий - узкий.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находить и различать широкие и узкие предметы, использовать в речи прилагательные: широкий – узкий.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комнатных растений, физкультминутка, дидактическая игра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Широкий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узкий», рефлексия. 204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«Сравниваем рыбок».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установлении сходства и различия между животными, имеющими одинаковые названия, учить употреблять слова «большой», «маленький».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 «сравниваем рыбок», физкультминутка, рефлексия. 211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Выбираем игрушки для прогулки.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выделять форму конкретного предмета окружающей обстановки, пользуясь геометрическими образцами.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«Покажи предмет», физкультминутка, рефлексия. 218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листья?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установлении сходства и различия между предметами, имеющими одинаковое название.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225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Апрель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кубики.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фиксировать своё внимание на цветовых свойствах предметов, формировать простейшие приёмы тождества и различия цветов однородных предметов, учить называть и различать цвета.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232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коврик для щенка.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различать цвета, подбирать предметы по тождеству,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речи.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Совместный рассказ воспитателя и детей, физкультминутка, дидактическая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игра, рефлексия. 239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предметы для повара.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значение слов «большой», «маленький», закреплять понятия «один», «много», учить определять вкус.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246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детёныши.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взрослых животных и их детёнышей, побуждать включать движения рук по предмету в процессе знакомства с ним.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потешки, физкультминутка, сравнение животных, дидактическая игра. 254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 и их детёныши.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Фиксировать внимание на том, что цвет и размер являются признаками разнообразных предметов и могут быть использованы для их обозначения; учить различать цвета, размеры предметов.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262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Подари петушку пёрышко.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различать и называть цвета, формировать способность детей повторять простые и более сложные фразы.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физкультминутка, рефлексия. 269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35,36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ОБРАЗОВАТЕЛЬНАЯ ОБЛАСТЬ «ХУДОЖЕСТВЕННО - ЭСТЕТИЧЕСКОЕ 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</w:rPr>
        <w:t>ТВОРЧЕСТВО »</w:t>
      </w:r>
      <w:proofErr w:type="gramEnd"/>
      <w:r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раздел «Рисование», «Лепка</w:t>
      </w:r>
      <w:proofErr w:type="gramStart"/>
      <w:r>
        <w:rPr>
          <w:rFonts w:ascii="Times New Roman" w:eastAsia="Calibri" w:hAnsi="Times New Roman" w:cs="Times New Roman"/>
          <w:sz w:val="32"/>
          <w:szCs w:val="28"/>
        </w:rPr>
        <w:t>» .</w:t>
      </w:r>
      <w:proofErr w:type="gramEnd"/>
    </w:p>
    <w:tbl>
      <w:tblPr>
        <w:tblStyle w:val="3"/>
        <w:tblW w:w="16062" w:type="dxa"/>
        <w:tblInd w:w="0" w:type="dxa"/>
        <w:tblLook w:val="04A0" w:firstRow="1" w:lastRow="0" w:firstColumn="1" w:lastColumn="0" w:noHBand="0" w:noVBand="1"/>
      </w:tblPr>
      <w:tblGrid>
        <w:gridCol w:w="959"/>
        <w:gridCol w:w="4252"/>
        <w:gridCol w:w="5245"/>
        <w:gridCol w:w="4330"/>
        <w:gridCol w:w="1276"/>
      </w:tblGrid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№ п/п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НОД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Тема ННОД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Программные задачи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Виды и формы совместной деятельности педагога с детьми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>МОНИТОРИНГ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1.Угостим мышку горошком.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Учить отщипывать небольшие комочки пластилина, раскатывать их между ладонями круговыми движениями, складывать их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сказку «Репка», физкультминутка, лепка горошка, рефлексия. 50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2.Раскрасим репку.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Учить рассматривать рисунки- иллюстрации, правильно держать кисточку, обмакивать её в краску, раскрашивать внутри контура и правильно называть жёлтый цвет.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Задние «Найди жёлтые предметы», раскрашивание, физкультминутка, рефлексия. 52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1.Крошки для утят.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отщипывать небольшие комочки пластилина  аккуратно укладывать изделия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 «Уточка и утята», лепка, рефлексия. 57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2.Травка на лугу.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отличать зелёный цвет от других, рисовать короткие отрывистые штрихи, развивать умение работать карандашом,  активно в такт музыке.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«На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лужочке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рисование, рефлексия. 60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1.Бублик для кота.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Раскатывать палочки между ладонями прямыми движениями рук, соединять концы палочек,  образуя кольцо,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моторику рук.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Физкультминутка, лепка, рефлексия. 63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Зернышки для петушка.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Совершенствовать умение рисовать пальцами, различать жёлтый цвет; воспитывать интерес к изо.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 66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Миска для собачки.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Раскатывать из пластилина палочки между ладонями прямыми движениями.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 угощения, рефлексия. 70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Желтые комочки.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Упражняться в рисовании округленной форме, совершенствовать умению работать пальцами, работать аккуратно.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игра: «Курочка и цыплята», рисование, рефлексия. 73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1.Заборчик для козлят.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раскатывать из пластилина палочки между ладонями прямыми движениями рук, учить работать коллективно, прививать интерес к лепке.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заборчика, физкультминутка, рефлексия. 78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Красивая чашка.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моторику, совершенствовать умение рисовать пальцем, стараясь равномерно расположить рисунок внутри контура, формировать умение выполнять под музыку движения.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Физкультминутка,  рисование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красивой чашки, рефлексия. 80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1.Травка для коровушки.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раскатывать палочки из пластилина между ладонями прямыми движениями рук, различать зелёный цвет, аккуратно раскладывать готовые изделия на дощечке.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игрушки, физкультминутка, лепка, рефлексия. 84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2.Колёса для машины.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предметы круглой формы, правильно держать карандаш, рассматривать работу.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рефлексия.86</w:t>
            </w:r>
          </w:p>
        </w:tc>
      </w:tr>
      <w:tr w:rsidR="00163D4F" w:rsidTr="00163D4F">
        <w:trPr>
          <w:gridAfter w:val="1"/>
          <w:wAfter w:w="1276" w:type="dxa"/>
          <w:trHeight w:val="8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1.Пирожки для зверят.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приёмы работы с пластилином, закреплять умение формовать из комочков пластилина округлые комочки.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пирожков, физкультминутка, рефлексия. 90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2.Яблоки для куклы.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предметы круглой формы, совершенствовать умение работать карандашом.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 93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1.Веточки для козы.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скатывать палочки между ладонями прямыми движениями, закреплять знание о форме разных предметов, аккуратно складывать готовые изделия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97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2.Маленькие и большие следы.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рисовать пальцем, ритмично наносить отпечаток на бумаге в определённой последовательности, формировать правильную позу при рисовании.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Имитация прогулки под музыку, рисование, рефлексия. 99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1.Морковка для зайчика.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у детей интерес к действиям с пластилином, обогащать сенсорный опыт путём выделения формы предметов, совершенствовать умение раскатывать пластилин между ладонями прямыми движениями.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культура, лепка, рефлексия. 102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2.Веточка для птички.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правильно держать кисточку, обмакивать кисть всем ворсом в краску, упражнять в умении промывать кисть, рисовать прямые линии, подбирать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краску по образцу.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Физкультминутка, рисование, рефлексия.105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1.Зёрнышки для мышонка.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отщипывать кусочки пластилина от целого комка пластилина, скатывать небольшие шарики между ладонями круговыми движениями.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зёрнышек, физкультминутка, рефлексия. 109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2.Раскрасим коню хвост.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работать кистью, учить правильным приёмам закрашивания краской, не выходя за контуры.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112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1.Скатывание одного шара для снеговика.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пластилин между ладонями, делать шарики круговыми движениями, учить аккуратно укладывать готовые изделия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шариков, физкультминутка, рефлексия. 115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2.Мячики для котят.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работать карандашом, учить определять цвет предмета.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игра, рисование, рефлексия. 118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1.Ягоды для птичек.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отщипывать небольшие комочки пластилина от целого куска, раскатывать его между ладонями круговыми движениями.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123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2.Разноцветные ворота.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рисовать карандашами, проводить дугообразные линии, узнавать их очертания, рассматривать свою работу.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126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1.Разноцветные шары.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различать желтый, красный, синий цвета, закреплять приёмы раскатывания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пластилина между ладонями.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Лепка, физкультминутка, рефлексия. 131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2.Ёлочные шары.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рисовать пальцами, используя разные цвета, закреплять знание основных цветов, развивать умение видеть образ изображаемого, воспитывать умение работать коллективно.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 134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Палочки для крыши.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работать с пластилином, раскатывать кусочки пластилина между ладонями прямыми движениями.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лепка, рефлексия. 138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2.Рисование палочек.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рисовать красками, правильно держать кисточку, проводить прямые отрывистые линии, передавая в рисунке определённую форму, развивать желание рисовать.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 141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Дудочка для ребят.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умение рассказывать пластилин между ладонями прямыми движениями , учить работать аккуратно 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Лепка, физкультминутка, рефлексия. 145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Тарелочка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Закрепить умение работать с кистью , упражнять в рисование круглых форм, закрепить знание цветов, развивать интерес к рисованию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Рисование, физкультминутка, рефлексия. 149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Снеговик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скатывать шар из пластилина между ладонями круговыми движениями.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рефлексия.153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Шарф для кошки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правильными приемам закрашивания краской , не выходя за контур, закрепить умение идентифицировать цвета, называть их.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157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1.Яблочки.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пластилин между ладонями и другие ранее приобретённые навыки, продолжать учить различать цвета.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лепка, рефлексия. 161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Штанишки для мишки.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рисовать прямые линии, работать красками, правильно держать кисть.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164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1.Морковка для зайчика.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пластилин между ладонями, закреплять ранее приобретенные навыки, различать красный цвет.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167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2.Снежная улица.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способность создавать сюжетно - игровой замысел, ритмичными мазками располагать снежинки в определённых местах листа.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снега, физкультминутка, рефлексия. 170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1.Миска для медведей.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скатывании шаров из пластилина круговыми движениями рук, в сплющивании в ладонях комка, учить пальцами делать углубление.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лепка, рефлексия. 174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2.Украсим тарелочку.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работать с красками, учить наносить яркие мазки, пятнышки на бумаге, закреплять знание цвета.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слушание песни, рефлексия. 177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1.Блюдце.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скатывать из пластилина шар круговыми движениями рук, расплющивать заготовку, аккуратно класть готовое изделие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181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2.Цветные мячики.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рисовать предметы круглой формы, использовать карандаши разного цвета, закреплять знание цветов.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184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1.Пряники для зайчика.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отрабатывать навыки лепки из пластилина, вызывать желание лепить.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188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2.Червячок.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прямые и волнистые линии, правильно держать карандаш.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191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 Печения для щенка.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скатывании шаров из пластилина круговыми движениями рук, в сплющивании в ладонях комка, учить пальцами делать углубление.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лепка, рефлексия. 195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Бублик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правильно держать кисточку, обмакивать всем ворсом в краску, снимать лишнюю о край баночки, закрашивать рисунок, не выходя за контуры.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199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Ягоды для снегиря.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пластилин между ладонями круговыми движениями, учить укладывать изделия на дощечку.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202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Морские волны.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синий цвет, упражнять в рисовании волнистых линий, развивать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образное мышление.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Рисование, физкультминутка, рефлексия. 205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1.Кузовок.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отрабатывать навыки лепки из пластилина, раскатывать пластилин прямыми и круговыми движениями рук, делать пальцами углубление.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209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Красивый зонтик.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правильно держать кисточку, обмакивать всем ворсом в краску, снимать лишнюю о край баночки, закрашивать рисунок, не выходя за контуры.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212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1.Лучики для солнышка.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палочки из пластилина прямыми движениями рук, аккуратно класть изделия на дощечку, различать и называть жёлтый цвет.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лепка, рефлексия. 217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Дождик.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дождь, рисуя кистью короткие тонкие штрихи, закреплять умение правильно держат кисть.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слушание песенки, рефлексия. 220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Пирожки для бабушки.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.Закреплять умение формовать из пластилина округлые комочки, прививать интерес к изобразительной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224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Дорожки.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правильно держать кисточку, упражнять в умении промывать кисточку, учить рисовать дорожки, закрепляя понятия «узкий», «широкий».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гимнастика, рисование, физкультминутка, рефлексия. 227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1.Весенняя травка.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 отщипывать небольшие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кусочки пластилина от целого куска, скатывать из них палочки.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стихотворения, лепка,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рефлексия. 231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2.Море.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работать с красками, упражнять в рисовании волнистой линии.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движения, рисование, рефлексия. 234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1.Сыр для мышки.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238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Разноцветные колечки.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правильно держать карандаш, использовать карандаши разных цветов.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241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Разноцветные колёса.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скатывать шары из пластилина круговыми движениями, расплющивать заготовку.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245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Заборчик.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правильно держать кисточку, рисовать кистью прямые линии, развивать интерес к рисованию.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248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1.Яйцо.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скатывать из комка пластилина шарик, аккуратно складывать изделия на дощечке.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Лепка, физкультминутка, рефлексия. 252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Украсим платье узором.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правильно держать кисть, ритмично наносить мазки на силуэт платья, проводить прямые и волнистые линии, развивать восприятие цвета.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256</w:t>
            </w:r>
          </w:p>
        </w:tc>
      </w:tr>
      <w:tr w:rsidR="00163D4F" w:rsidTr="00163D4F">
        <w:trPr>
          <w:gridAfter w:val="1"/>
          <w:wAfter w:w="1276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163D4F" w:rsidTr="0016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Лесенка.</w:t>
            </w:r>
          </w:p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раскатывать пластилин между ладонями, работать аккуратно, складывать готовок изделие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дощечке.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Лепка, физкультминутка, рефлексия.260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Зелёная трава.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правильно держать кисточку, рисовать короткие прямые отрывистые линии, рассматривать рисунок.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физкультминутка, рефлексия. 264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раскатывать пластилин между ладонями, закреплять ранее приобретённые навыки.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игра, лепка, рефлексия. 268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Идёт дождик.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дождь, прикладывая кисть всем ворсом к бумаге, видеть образ явления.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Физкультминутка, рисование, рефлексия.271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D4F" w:rsidTr="00163D4F">
        <w:trPr>
          <w:gridAfter w:val="1"/>
          <w:wAfter w:w="127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35,36</w:t>
            </w: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Мониторинг </w:t>
            </w:r>
          </w:p>
        </w:tc>
      </w:tr>
    </w:tbl>
    <w:p w:rsidR="00163D4F" w:rsidRDefault="00163D4F" w:rsidP="00163D4F">
      <w:pPr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ОБРАЗОВАТЕЛЬНАЯ ОБЛАСТЬ </w:t>
      </w:r>
      <w:proofErr w:type="gramStart"/>
      <w:r>
        <w:rPr>
          <w:rFonts w:ascii="Times New Roman" w:eastAsia="Calibri" w:hAnsi="Times New Roman" w:cs="Times New Roman"/>
          <w:b/>
          <w:sz w:val="32"/>
          <w:szCs w:val="28"/>
        </w:rPr>
        <w:t>« ФИЗИЧЕСКОЕ</w:t>
      </w:r>
      <w:proofErr w:type="gramEnd"/>
      <w:r>
        <w:rPr>
          <w:rFonts w:ascii="Times New Roman" w:eastAsia="Calibri" w:hAnsi="Times New Roman" w:cs="Times New Roman"/>
          <w:b/>
          <w:sz w:val="32"/>
          <w:szCs w:val="28"/>
        </w:rPr>
        <w:t xml:space="preserve"> РАЗВИТИЕ».</w:t>
      </w:r>
    </w:p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40"/>
        <w:gridCol w:w="3763"/>
        <w:gridCol w:w="6586"/>
        <w:gridCol w:w="3697"/>
      </w:tblGrid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№ п/п </w:t>
            </w:r>
          </w:p>
          <w:p w:rsidR="00163D4F" w:rsidRDefault="00163D4F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Тема ННОД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Программные задачи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Материалы и оборудование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Сентябрь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«Ловкие детишки»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ходьбе в разных направлениях, по сигналу парами, учить ловить мяч от воспитателя; упражнять в ползании за катящим предметом. Развивать ловкость, координацию движений, внимание.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«Ловкие детишки»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ходьбе в разных направлениях, по сигналу парами, учить бросать мяч вдаль; закреплять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умение  ползать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«Любимые игры малышей»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«Мы уже спортсмены»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бросать мешочки 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песком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  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По 2 кубика на каждого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ребенка, веревка,  мешочки с песком, обруч.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«Мы уже спортсмены»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бросать мешочки 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песком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«Медвежата-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любознайки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лазанию по гимнастической лестнице,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2 веревки – д.2м., кубики,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лестница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«Солнышко в гостях у ребят»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Обучить ходьбе по гимнастической скамейке. Упражнять в прыжках из кружка в кружок. Развивать координацию движений, прыгучесть. Воспитывать у детей  потребность в ежедневной двигательной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Скамейка, платочки зонтик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«Солнышко в гостях у ребят»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обучать ходьбе по гимнастической скамейке. Упраж. в прыжках с продвижением вперед. Развивать координацию движений, прыгучесть. Воспитывать у детей  потребность в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ежедневной двигательной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Скамейка, платочки зонтик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«Скачет зайка без оглядки»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Обучать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умению передавать в движениях образы различных животных. Упражнять детей в ходьбе по ребристой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доске;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ползании на четвереньках между предметами.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перекрестную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«Осень в гости к нам пришла»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подлезать под дуги на четвереньках, прогибая спину.  Упражнять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ходьбе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>, беге по ограниченной площади. 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Дуги (в. 40 см.),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«Осень в гости к нам пришла»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подлезать под дуги на четвереньках, прогибая спину.  Упражнять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ходьбе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, беге по ограниченной площади. </w:t>
            </w: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                             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t>Закрепить ходьбу, бег по ограниченной площади. 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Дуги (в. 40 см.),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«Сказочное путешествие»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ходить в колонне по одному, широким свободным шагом.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умении ползать по гимнастической скамейке на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четвереньках; бросать мешочек с песком на дальность правой и левой рукой. Развивать глазомер, ориентировку в пространстве.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желание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заниматься, играть дружно, внимание.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Мешочки с песком, гимнастическая скамейка колокольчик, маска пса.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«На прогулку в лес пойдем»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ходьбе между двумя линиями, сохраняя равновесие. Учить согласовывать движения рук и ног при ходьбе. Упражнять в ходьбе в колонне по одному небольшими подгруппами. Развивать координацию движений, быстроту реакции на сигнал. Воспитывать желание участвовать в совместной деятельности со взрослым.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«На прогулку в лес пойдем»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«Дружные ребята»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Кубы, лесенка-стремянка, игрушка-белочка обручи.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«Малыши лягушатами стали»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Обучать детей ползанию на четвереньках, изображая движения лягушат. Совершенствовать навыки и умения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подлезании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 предметы. Продолжать учить правильно дышать. Развивать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ориентировку в пространстве. Воспитывать умение слышать сигналы и реагировать на них.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2 стойки, перекладина, шнур, погремушки на каждого ребенка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Ноябрь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«Малыши лягушатами стали»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обучать детей ползанию на четвереньках, изображая движения лягушат. Совершенствовать навыки и умения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подлезании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бельчата»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ходьбе по ребристой доске;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пролезании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обруч. Учить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прыгать  на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двух ногах.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«Мой веселый, звонкий мяч»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ходьбе по кругу взявшись за руки,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учить  спокойно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 по количеству детей.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«Мой веселый, звонкий мяч»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ходьбе по кругу взявшись за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руки,  продолжать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учить  спокойно и четко выполнять упражнения с мячом, играть с мячом. Развивать ориентировку в пространстве,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координацию движений. Воспитывать интерес к физ. упражнениям.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Мячи по количеству детей.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«Скачет зайка без оглядки»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Обучать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умению передавать в движениях образы различных животных. Упражнять детей в ходьбе по ребристой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доске;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ползании на четвереньках между предметами.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перекрестную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 гости к зайчику»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ходьбе по гимнастической скамье, упражнять в прыжках из обруча в обруч.    Развивать чувство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равновесия,  ловкость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>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 гости к зайчику»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ходьбе по гимнастической скамье, упражнять в прыжках из обруча в обруч.    Развивать чувство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равновесия,  ловкость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>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физической подготовленности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умении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ходить и бегать, не наталкиваясь друг на друга;  прыгать на двух ногах, с продвижением вперед; в перешагивании через препятствие на полу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Бруски 5-6 шт., наклонная доска.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Декабрь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«Наши любимые игры»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узкая рейка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«Наши любимые игры»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узкая рейка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«Необыкновенный мяч»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Закрепить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прокатывать мяч по гимнастической скамейке. Продолжать упражнять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перешагивании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через набивные мячи.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ловкость, умение сохранять правильную осанку. Воспитывать уверенность, самостоятельность,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активность,   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    любовь к занятиям спортом, выразительность движений.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Воротики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, дуги, набивные мячи,  мячи среднего размера по количеству детей.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«Воробушки-</w:t>
            </w:r>
            <w:r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  <w:t>попрыгунчики»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прыгать через линию, шнур. Упражнять в умении перелезать через бревно.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сохранять равновесие, ловкость,  координацию движений. Воспитывать  внимание,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желание заниматься, умение согласовывать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Шнуры, бубен, флажки на каждого ребенка.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«Воробушки-</w:t>
            </w:r>
            <w:r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  <w:t>попрыгунчики»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чить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детей прыгать через линию, шнур. Упражнять в умении перелезать через бревно.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Шнуры, бубен, флажки на каждого ребенка.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«Мишка заблудился»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ходьбе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. скамье, в умении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спрыгивать  с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скамья,   у детей, игрушка «медвежонок»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«Воробушки-</w:t>
            </w:r>
            <w:r>
              <w:rPr>
                <w:rFonts w:ascii="Times New Roman" w:eastAsia="Calibri" w:hAnsi="Times New Roman"/>
                <w:bCs/>
                <w:i/>
                <w:iCs/>
                <w:sz w:val="28"/>
                <w:szCs w:val="18"/>
              </w:rPr>
              <w:t>попрыгунчики»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прыгать через линию, шнур.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Закреплять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перелезать через бревно.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Шнуры, бубен, флажки на каждого ребенка.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«Любимые игры малышей»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lastRenderedPageBreak/>
              <w:t xml:space="preserve">Январь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игры для малышей»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Продолжать обучать детей совместным действиям в игре. Упражнять в прыжках на двух ногах, в умении передавать мяч друг другу.  В подвижной игре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Ловишки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» приучать детей бегать с замедлением и ускорением,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увертываться  от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водящего различными способами. Развивать   умение действовать по сигналу, сноровку,   выдержку, выносливость, ловкость,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Кубики,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скамейки, кегли.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«Любимые игры малышей»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«Медвежата-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любознайки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лазанию по гимнастической лестнице,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2 веревки – д.2м., кубики,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лестница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«Малыши- крепыши»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Доска (длиной 2,5м), мячи на подгруппу детей. 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«Медвежата-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лазанию по гимнастической лестнице. Упражнять в ползании на четвереньках по узкому коридору, выложенному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веревками;  закреплять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умение перешагивать через препятствия.  Развивать ловкость, координацию движений, внимание.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2 веревки – д.2м., кубики,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лестница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«Скачет зайка без оглядки»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Обучать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умению передавать в движениях образы различных животных. Упражнять детей в ходьбе по ребристой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доске;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ползании на четвереньках между предметами.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перекрестную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«В гости к лесным зверям»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змейкой взявшись за руки; проходить в группировке в обруч.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прыжках в длину с места через веревки,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подлезании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 рейку. Развивать ориентировку в пространстве, ловкость, координацию движений.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интерес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физ.упражнениям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, желание  быть здоровым, дружелюбие.</w:t>
            </w:r>
          </w:p>
          <w:p w:rsidR="00163D4F" w:rsidRDefault="00163D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2 веревки – д.2м., рейка, обручи, кубики,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«Скачет зайка без оглядки»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обучать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детей  умению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передавать в движениях образы различных животных. Закреплять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умение  ходить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 ребристой доске; Развивать 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честность, стремление доводить начатое дело до конца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Ребристая доска, кегли, маска зайца, аудиозапись для релаксации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Февраль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Диагностика двигательных 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качеств  и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умений детей</w:t>
            </w:r>
          </w:p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физической подготовленности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умении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Бруски 5-6 шт., наклонная доска.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«Забавные малыши»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метании мешочка с песком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вдаль,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переступании обручей, в катании мяча. Развивать умение передвигаться в определенном направлении, реагировать на сигнал, координацию движений.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Диагностика двигательных качеств  и умений детей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физической подготовленности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умении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ходить и бегать, не наталкиваясь друг на друга;  прыгать на двух ногах, с продвижением вперед; в перешагивании через препятствие на полу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Бруски 5-6 шт., наклонная доска.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Диагностика двигательных качеств  и умений детей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физической подготовленности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умении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Средние мячи, бревно, веревка со стойками, флажки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 гостях у бабушки Маруси»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Учить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«Сказочное путешествие»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ходить в колонне по одному, широким свободным шагом.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желание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заниматься, играть дружно, внимание.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«Сказочное путешествие»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детей ходить в колонне по одному, широким свободным шагом. Закреплять у детей умение ползать по гимнастической скамейке на четвереньках; бросать на дальность правой и левой рукой. Развивать глазомер, ориентировку в пространстве.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желание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заниматься, играть дружно, внимание.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«</w:t>
            </w: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Шутки-прибаутки»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Закрепить умение ходить по ребристой доске. Продолжать учить детей катать мяч друг другу, стоя на коленях.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скамья,  мячи среднего размера на подгруппу детей, ребристая доска, бруски.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Март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«Дружные ребята»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Кубы, лесенка-стремянка, игрушка-белочка обручи.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«Дружные ребята»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Продолжать обучать детей слезать, спрыгивать с невысоких предметов; влезать на предмет. Закреплять умение детей в лазании по лесенке-стремянке.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Кубы, лесенка-стремянка, игрушка-белочка обручи.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«У солнышка в гостях» 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детей  ходить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 изогнутой веревке. Закрепить умение прыгать из обруча в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обруч;  лазать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 гимнастической лестнице. Развивать выносливость, ловкость, координацию движений.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желание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заниматься спортом, играть дружно, внимание, смелость.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Веревка, обручи маленькие 4-5 шт., гимнастическая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стенка, зонт, солнышко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бельчата»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ходьбе по ребристой доске;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пролезании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обруч. Учить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прыгать  на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двух ногах.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бельчата»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упражнять детей в ходьбе по ребристой доске, перешагивая через предметы;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пролезании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обруч.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Продолжать  учить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прыгать  на двух ногах. Раз-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вивать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«Наши любимые игры»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  <w:p w:rsidR="00163D4F" w:rsidRDefault="00163D4F">
            <w:pPr>
              <w:tabs>
                <w:tab w:val="left" w:pos="945"/>
              </w:tabs>
              <w:jc w:val="both"/>
              <w:rPr>
                <w:rFonts w:ascii="Times New Roman" w:eastAsia="Calibri" w:hAnsi="Times New Roman"/>
                <w:sz w:val="20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18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Мячи, узкая рейка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«Малыши лягушатами </w:t>
            </w: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lastRenderedPageBreak/>
              <w:t>стали»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Продолжать обучать детей ползанию на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четвереньках, изображая движения лягушат. Совершенствовать навыки и умения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подлезании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2 стойки, перекладина,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шнур, погремушки на каждого ребенка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«Наши любимые игры»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Мячи, узкая рейка</w:t>
            </w: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 xml:space="preserve">Апрель 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«Необыкновенный мяч»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прокатывать мяч в воротца. Упражнять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перешагивании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через набивные мячи.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ловкость, умение сохранять правильную осанку. Воспитывать уверенность, самостоятельность,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активность,   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    любовь к занятиям спортом, выразительность движений.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Воротики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, дуги, набивные мячи,  мячи среднего размера по количеству детей.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«Необыкновенный мяч»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Закрепить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прокатывать мяч по гимнастической скамейке. Продолжать упражнять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перешагивании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через набивные мячи.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ловкость, умение сохранять правильную осанку. Воспитывать уверенность, самостоятельность,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активность,   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    любовь к занятиям спортом, выразительность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движений.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Воротики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, дуги, набивные мячи,  мячи среднего размера по количеству детей.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«Мишка заблудился»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ходьбе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. скамье, в умении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спрыгивать  с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скамья,   у детей, игрушка «медвежонок»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«Мишка заблудился»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Продолжать упражнять детей в ходьбе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. скамье, в умении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спрыгивать  с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скамья,   у детей, игрушка «медвежонок»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«Сказочное путешествие»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ходить в колонне по одному, широким свободным шагом.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Упражнять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желание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заниматься, играть дружно, внимание.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 «Пробую чемпионом стать»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Развивать у детей интерес к спортивным состязаниям. Формировать стремление добиться цели (результата) – «добежать», «перепрыгнуть»,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Кубики, ленточки и мячи среднего размера по количеству детей, стул,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ориентиры, аудиозапись.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игры для малышей»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детей выполнять правила в подвижных играх. Развивать интерес к ним, ловкость, быстроту. Воспитывать уверенность, самостоятельность, активность,        любовь к занятиям спортом,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Кубики,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скамейки, кегли.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«Малыши- крепыши»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Доска (длиной 2,5м), мячи на подгруппу детей. </w:t>
            </w:r>
          </w:p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63D4F" w:rsidTr="00163D4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28"/>
              </w:rPr>
              <w:t>Май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«Веселые аттракционы»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Учить детей бросать мешочек с песком вдаль. Упражнять детей в ползании 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четвереньках  «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змейкой» между валиками.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ловкость, умение сохранять правильную осанку. Воспитывать активность, выразительность движений.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мат для прыжков, валики, кокошник – совы, обручи среднего размера.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физической подготовленности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  умении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Бруски 5-6 шт., наклонная доска, платочки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«Забавные малыши»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метании мешочка с песком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вдаль,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переступании обручей, в катании мяча. Развивать умение передвигаться в определенном направлении, реагировать на сигнал, координацию движений.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умение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«Как у курочки-хохлатки» 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Учить  детей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 прыгать в длину с места через две  параллельные веревки. Упражнять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внимании.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 xml:space="preserve">«Как у курочки-хохлатки» 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Закреплять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 внимание.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>«</w:t>
            </w: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Шутки-прибаутки»</w:t>
            </w:r>
          </w:p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Закрепить умение ходить по ребристой доске. Продолжать учить детей катать мяч друг другу, стоя на коленях.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>. скамья,  мячи среднего размера на подгруппу детей, ребристая доска, бруски.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bCs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«Шутки-прибаутки»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Упражнять детей в ходьбе по ребристой доске.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 xml:space="preserve">Учить прыгать через предметы; катать мяч друг другу.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прыгучесть, учить помогать друг другу.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Воспитывать  внимание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, желание заниматься, играть дружно.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Гим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. скамья,  мячи </w:t>
            </w:r>
            <w:r>
              <w:rPr>
                <w:rFonts w:ascii="Times New Roman" w:eastAsia="Calibri" w:hAnsi="Times New Roman"/>
                <w:sz w:val="28"/>
                <w:szCs w:val="18"/>
              </w:rPr>
              <w:lastRenderedPageBreak/>
              <w:t>среднего размера на подгруппу детей, ребристая доска, бруски.</w:t>
            </w:r>
          </w:p>
        </w:tc>
      </w:tr>
      <w:tr w:rsidR="00163D4F" w:rsidTr="00163D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Диагностировать детей с целью выявления умения ползать, подлезать под натянутую веревку, перелезать, через бревно, лежащее на полу. Спрыгивать с небольшой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высоты;  брать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, держать, переносить, класть, бросать, катать мяч.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18"/>
              </w:rPr>
              <w:t>Развивать  координацию</w:t>
            </w:r>
            <w:proofErr w:type="gramEnd"/>
            <w:r>
              <w:rPr>
                <w:rFonts w:ascii="Times New Roman" w:eastAsia="Calibri" w:hAnsi="Times New Roman"/>
                <w:sz w:val="28"/>
                <w:szCs w:val="18"/>
              </w:rPr>
              <w:t xml:space="preserve"> движений,  глазомер, гибкость, ловкость.   Формировать умения и навыки правильного выполнения движений.   Воспитывать положительный эмоциональный настрой, интерес к физическим упражнениям.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line="23" w:lineRule="atLeast"/>
              <w:ind w:left="57" w:right="57"/>
              <w:rPr>
                <w:rFonts w:ascii="Times New Roman" w:eastAsia="Calibri" w:hAnsi="Times New Roman"/>
                <w:sz w:val="28"/>
                <w:szCs w:val="18"/>
              </w:rPr>
            </w:pPr>
            <w:r>
              <w:rPr>
                <w:rFonts w:ascii="Times New Roman" w:eastAsia="Calibri" w:hAnsi="Times New Roman"/>
                <w:sz w:val="28"/>
                <w:szCs w:val="18"/>
              </w:rPr>
              <w:t xml:space="preserve">Средние мячи, бревно, веревка со стойками  </w:t>
            </w:r>
          </w:p>
        </w:tc>
      </w:tr>
    </w:tbl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40"/>
      </w:tblGrid>
      <w:tr w:rsidR="00163D4F" w:rsidTr="00163D4F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63D4F" w:rsidRDefault="00163D4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163D4F" w:rsidRDefault="00163D4F" w:rsidP="00163D4F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ОБРАЗОВАТЕЛЬНАЯ ОБЛАСТЬ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МУЗЫКАЛЬНОЕ  РАЗВИТИЕ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163D4F" w:rsidRDefault="00163D4F" w:rsidP="0016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6564"/>
        <w:gridCol w:w="4492"/>
      </w:tblGrid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Музыкальные занятия.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музыкальную отзывчивость. Учить различать разное настроение музыки (грустное, веселое, злое). Воспитывать интерес к классической музыке. Различать низкие и высокие звуки.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«Весело – грустно» Л. Бетховена, «Болезнь куклы», «Новая кукла» П. И. Чайковского, «Плакса, резвушка, злюка» Д.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«Птичка и птенчики» Е. Тиличеевой.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Усвоение песенных навыков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петь естественным голосом, без выкриков, прислушиваться к пению других детей; правильно передавать мелодию, формировать навыки коллективного пения.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«Ходит осень», «Танец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«Танец огурчиков» Т. Ломовой.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бодрой ходьбе, легком беге, мягких прыжках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приседаниях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Приучать детей танцевать в парах, не терять партнера на протяжении танца. Доставлять радость от игры. Развивать ловкость, смекалку. Воспитывать коммуникативные качества.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А. Журбина, «Пружинка» 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«Легкий бег в парах» В. Сметаны. «Колобок», р. н. м., «Танец с листочками» А. Филиппенко «Дождик» Н. Луконина, «Жмурки с мишкой» 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попевки вне занятий.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Колыбельная для куколки М. Красева.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Праздники и  развлечения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эстетический вкус, создавать радостную атмосферу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игр «Осенние забавы» 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Слушание музыки.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Восприятие музыкальных произведений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развивать у детей музыкальное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восприятие, отзывчивость на музыку разного характера. Учить воспринимать и определять веселые и грустные произведения. Знакомить с произведениями П. И. Чайковского, Д.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различать динамику (тихое и громкое звучание)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«Ласковая просьба» Г. Свиридова,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«Игра в лошадки» П. И. Чайковского,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Упрамый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братишка» Д.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«Верхом на лошадке» А. Гречанинова «Тихие и громкие звоночки»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Ю. Островского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пения без напряжения, крика. Учить правильно передавать мелодию, сохранять интонацию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«Ходит осень», «Дождик», обр.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Игры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легком шаге, бодром беге с листочками. Учить образовывать и держать круг. Различать контрастную двухчастную форму, менять движения с помощью взрослых. Приучать детей танцевать в парах, не терять партнера. Учить ориентироваться в пространстве, реагировать на смену музыки. Учить играть, используя навыки пения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«Ножками затопали»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«Хоровод»,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обр.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«Упражнения с листочками»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«Колобок»,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«Танец с листочками» А. Филиппенко «Мишка»,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«Дети и волк» М. Красева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Праздники и развлечения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атмосферу радости, воспитывать эстетический слух. Вызывать желание участвовать в праздничном действии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простудился» (кукольный спектакль)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Музыкальные занятия.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Слушание музыки.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эмоциональную отзывчивость на музыку разного характера. Учить различать жанры (песня, танец, марш). Накапливать багаж музыкальных впечатлений, опыт восприятия музыки. Узнавать знакомые произведения.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высокое и низкое звучание.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Русские народные колыбельные песни. «Камаринская»,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«Колыбельная» В. Моцарта, «Марш» П. И. Чайковского, «Вальс»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Майкапара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Пение.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навыки пения без напряжения, крика. Учить правильно передавать мелодию, сохранять интонацию. Петь слитно, слушать пение других детей.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год», муз.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И. Михайловой, «Наступил Новый год», «Дед Мороз», муз. А. Филиппенко, сл. Т. Волгиной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различных видах ходьбы, привыкать выполнять движения в парах. Выполнять движения неторопливо, в темпе музыки. Учить танцевать без суеты, слушать музыку, удерживать пару в течение танца. Приучать мальчиков приглашать девочек и провожать после танца. Учить быстро реагировать на смену частей музыки сменой движений. Развивать ловкость, подвижность, пластичность.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«Погуляем» Т. Ломовой, «Ритмичные хлопки»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«Кружение в парах»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«Элементы парного танца»,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«Раз, два, хлоп в ладоши», латвийская народная полька, «Пляска с сосульками»,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н. м., обр.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 и дождик», 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различных свойствах звука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большой и маленькой кошкой»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Праздники и развлечения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Доставлять эстетическое наслаждение. Воспитывать культуру поведения, умения вести себя на празднике.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праздник»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Восприятие музыкальных произведений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умения слушать инструментальную музыку, понимать ее содержание. Обогащать музыкальные впечатления. Учить различать на слух песню, танец, марш. Узнавать знакомые произведения, высказываться о настроении музыки.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высоту звука в пределах интервала – чистая кварта. Развивать музыкальный слух.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«Полька», «Марш деревянных солдатиков» П. И. Чайковского, «Марш» Д. Шостаковича, «Солдатский марш» Р. Шумана «Угадай песенку», «Эхо»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Пение.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Усвоение песенных навыков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навык точного интонирования несложных песен. Учить начинать пение сразу после вступления, петь дружно, слаженно, без крика. Слышать пение своих товарищей.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год», муз.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И. Михайловой, «Нарядили елочку», муз. А. Филиппенко, сл.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Плознанской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«Новый год», муз.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И. Михайловой, «Наступил Новый год», «Дед Мороз», муз. А. Филиппенко, сл. Т. Волгиной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Музыкально-ритмические движения.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ритмично ходить, выполнять образные движения. Выполнять парные движения, не сбиваться в «кучу», двигаться по всему пространству. Двигаться в одном направлении. Учить ребят танцевать в темпе и характере танца. Водить плавный хоровод, учить танцевать характерные танцы. Развивать ловкость, чувство ритма. Учить играть с предметами.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танцевальным шагом, хороводный шаг. Хлопки, притопы, упражнения с предметами. Хоровод «Елочка», муз.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М. Александровской, Танец бусинок, танец фонариков, танец Петрушек,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обр.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«Игра со снежками», «Игра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сколокольчиками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Т. Ломовой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использовать музыкальную деятельность и в повседневной жизни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 песенку» 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Праздники и развлечения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Вовлекать детей в активное участие в празднике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Восприятие музыкальных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произведений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Развитие голоса и слуха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Закреплять умение слушать инструментальные пьесы. Учить рассказывать о музыке, передавать свои впечатления в движении, мимике, пантомиме.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стойкий интерес к классической и народной музыке. Различать высоту звука в пределах интервала – чистая кварта. Развивать внимание.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«Ходила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«Танец» В. Благ, «Мазурка» П. И. Чайковского, «Камаринская»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Глинки. «Ау», «Подумай и отгадай»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Усвоение песенных навыков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навык точного интонирования несложных песен. Приучать к слитному пению, без крика. Начинать пение после вступления. Хорошо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гласные, брать короткое дыхание между фразами. Слушать пение взрослых.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«Зима», муз. В. Карасевой, сл. Н. Френкель, «Мы – солдаты». Муз.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Малкова, «Мамочка моя», муз. И. Арсеевой, сл.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Черницкой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ритмично двигаться бодрым шагом, легко бегать, выполнять танцевальные движения в паре. Удерживать пару до конца движений. Двигаться по кругу в одном направлении, не сталкиваться с другими парами. Учить танцевать в темпе и характере танца. Водить плавный хоровод, не сужая круг.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слаженно парные движения. Развивать ловкость, внимание. Учить реагировать на смену частей музыки сменой движения.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«Ходьба танцевальным шагом в паре» Н. Александровой, «Бодрый шаг»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«Легкий бег» Т. Ломовой, «Элементы танца с платочками»,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обр. Т. Ломовой «Весенний хоровод» «Трубы и барабаны», муз. Е. Тиличеевой, сл. Ю. Островского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использовать музыкальную деятельность и в повседневной жизни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 большой и маленькой кошкой» 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Праздники и развлечения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Вовлекать детей в активное участие в празднике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развлечения»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Восприятие музыкальных произведений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Развитие голоса и слуха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Обогащать музыкальные впечатления детей. С помощью восприятия музыки способствовать общему эмоциональному развитию детей. Воспитывать доброту, умение сочувствовать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другому человеку. Учить высказываться о характере музыки. Развивать тембровый и звуковысотный слух. «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Менуэт» В. Моцарта, «Ежик»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«Лягушка»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«Сорока»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«Гармошка и балалайка», муз. 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Тиличеевой, сл.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«Чудесный мешочек»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Усвоение песенных навыков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навык точного интонирования. Учить петь дружно, без крика. Начинать после вступления. Узнавать знакомые песни по начальным звукам.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гласные, брать короткое дыхание. Учить петь эмоционально.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«Песенка о бабушке», «Песня о весне», муз. Г. Фрида, сл. Н. Френкель, «Мамочка моя», муз. И. Арсеева, сл.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Черницкой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Пляски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ритмично ходить, выполнять образные движения, подражать в движениях повадкам персонажей. Держать пару, не терять ее до конца движения. Учить танцевать в темпе и характере танца. Слаженно выполнять парные движения. Подражать повадкам мотыльков, птиц, цветов. Развивать ловкость, внимание, чувство ритма. Воспитывать коммуникативные качества.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«Ходьба танцевальным шагом в паре» Н. Александровой, «Легкий бег» Т. Ломовой, «Птички», А. Серова, «Мотыльки»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«Упражнения с цветами» «Танец с платочками» Т. Ломовой, «Танец цветов»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«Танец мотыльков» Т. Ломовой, «Танец птиц» Т. Ломовой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использовать знакомые песни в играх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– солдаты», муз.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В. Малкова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Праздники и развлечения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Вовлекать детей в активное участие в праздниках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– защитники» 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Слушание музыки.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музыкальную отзывчивость на музыку различного характера. Учить высказываться о характере музыки. Узнавать знакомые произведения по вступлению. Учить сравнивать произведения с близкими названиями. Различать короткие и длинные звуки, определять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мелодии.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«Дождик-дождик»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«Грустный дождик»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«Ходит месяц над лугами» С. Прокофьева, «Березка» Е. Тиличеевой, «Мы идем с флажками», муз. Е. Тиличеевой,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«Лесенка»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Усвоение песенных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ребят петь эмоционально, выразительно. Приучать к групповому и подгрупповому пению. Учить петь без сопровождения с помощью взрослых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«Самолет», муз. Е. Тиличеевой, сл. Н. Найденовой, «Машина». Муз.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Н. Найденовой, «Песенка о весне», муз. Г. Фрида, сл. Н. Френкель, «Солнышко», муз.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Н. Найденовой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Игры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движений, умения двигаться в характере музыки. Учить передавать в движениях повадки животных. Свободно (с помощью взрослых) образовывать хоровод. Исполнять пляску в парах. Учить создавать игровые образы. Прививать коммуникативные качества.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«Кошечка» Т. Ломовой, «Деревья качаются», «Элементы парного танца»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«Хоровод», «Парный танец»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«Воробушки и автомобили»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Самостоятельная музыкальная деятельность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 и дождик», 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Праздники и развлечения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радостную атмосферу. Воспитывать любовь к маме, бабушке, детям.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мам»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Восприятие музыкальных произведений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ребят слушать не только контрастные произведения, но и пьесы изобразительного характера. Накапливать музыкальные впечатления. Узнавать знакомые музыкальные произведения по начальным тактам. Знакомить с жанрами в музыке. Подбирать инструменты для оркестровки. Учить различать высоту звука,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поле» А. Гречанинова, «Колдун» Г. Свиридова, «Танец лебедей», П. И, Чайковского, «Нянина сказка» П. И, Чайковского, «На чем играю»,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Ю. Островского, «Тихие и громкие звоночки»,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Ю. Островского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тембр музыкальных инструментов.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Пение. а) Усвоение песенных навыков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петь естественным голосом, без крика, эмоционально, выразительно. Передавать в пении интонации вопроса, радости, удивления. Развивать певческий диапазон до чистой кварты.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же вышло?», муз.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В. Карасевой, «Веселый танец», МУЗ.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«Есть у солнышка друзья», муз. Е. Тиличеевой, сл.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Упражнения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навыки движений (бодрый и спокойный шаг, хоровод). Учить имитировать движения животных. Свободно ориентироваться в пространстве. Делать и держать круг из пар, не терять свою пару. Не обгонять в танце другие пары. Воспитывать коммуникативные качества. Учить импровизировать простейшие танцевальные движения.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Е. Тиличеевой, «Цветочки» В. Карасевой,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«Жучки», «Поезд», муз.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«Парная пляска»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«Ходит Ваня»,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обр. Т. Ломовой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Самостоятельная музыкальная деятельность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использовать музыкальные игры в повседневной жизни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 и мыши» Т. Ломовой 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Праздники и развлечения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внимание, уважение к другим детям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именинника</w:t>
            </w:r>
          </w:p>
        </w:tc>
      </w:tr>
      <w:tr w:rsidR="00163D4F" w:rsidTr="00163D4F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Музыкальные занятия.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Слушание музыки.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Восприятие музыкальных произведений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Развитие голоса и слуха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музыкальную отзывчивость на музыку различного характера. Учить высказываться о характере музыкальных произведений. Узнавать знакомые произведения по начальным тактам. Сравнивать контрастные произведения. Определять характер героев по характеру музыки. Знакомить с возможностями музыкальных инструментов. Различать звуки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высоте, вторить эхом.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«Баба Яга», «Камаринская», «Мужик на гармонике играет» П. И. Чайковского, «Труба и барабан»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«Ау», «Сорока – сорока», русская народная прибаутка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Пение.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Усвоение песенных навыков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петь эмоционально, спокойным голосом. Учить петь и сопровождать пение показом ладоней.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реки», муз.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Чрницкой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«Что же вышло?», муз.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В. Точно интонировать в пределах чистой кварты. Карасевой, «Есть у солнышка друзья», муз. Е. Тиличеевой, сл.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Музыкально-ритмические движения.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Упражнения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Пляски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Игры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навыки движений, разученных в течение года. Гудеть, как машина, паровоз. Легко бегать на носочках. Держать пару, не обгонять другие пары. Выполнять движения в характере танца. Прививать коммуникативные качества. Слышать динамику в музыке.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«Танцевальный шаг», бел. Н. м.,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Ломовой, «Машина» Т. Ломовой, «Дождинки» Т. Ломовой, «Легкий бег» Т. Ломовой «Янка»,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«Найди игрушку»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Самостоятельная музыкальная деятельность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музыкальные игры в повседневной жизни.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«Зайцы и медведь»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«Кошка и котята»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</w:tc>
      </w:tr>
      <w:tr w:rsidR="00163D4F" w:rsidTr="00163D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Праздники и развлечения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радостную атмосферу, воспитывать внимание к другим детям.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именинника</w:t>
            </w:r>
          </w:p>
        </w:tc>
      </w:tr>
    </w:tbl>
    <w:p w:rsidR="00163D4F" w:rsidRDefault="00163D4F" w:rsidP="0016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D4F" w:rsidRDefault="00163D4F" w:rsidP="00163D4F">
      <w:pPr>
        <w:rPr>
          <w:rFonts w:ascii="Times New Roman" w:eastAsia="Calibri" w:hAnsi="Times New Roman" w:cs="Times New Roman"/>
          <w:sz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6504"/>
        <w:gridCol w:w="3294"/>
        <w:gridCol w:w="2927"/>
      </w:tblGrid>
      <w:tr w:rsidR="00163D4F" w:rsidTr="00163D4F">
        <w:trPr>
          <w:trHeight w:val="69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Тема, цель, мероприятие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взрослой (партнерской)  деятельности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самостоятельная деятельность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163D4F" w:rsidTr="00163D4F">
        <w:trPr>
          <w:trHeight w:val="637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Мой первый маленький Дружок в группе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Содействовать усвоению малышом первоначальных знаний о человеке как о социальном существе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Мероприятие: Выставка продуктивных работ, полученных в совместной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взрослых и детей на тему «Мой Дружок»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рождения игрушки»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Игры – манипуляции с игрушками: определить место для любимого Дружка, сделать комнату для игрушки, покормить Дружка и т.д.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Словесно-речевые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Пальчиковые игры «Есть игрушки у меня»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Театрализованная игра (кукольный театр «Петрушка»)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Перчаточный театр.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об игрушках.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Парные игры.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Экскурсия по групповому помещению.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в уголке природы.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 из напольного и настольного строителя «Стул для…», «Столик», «Кроватка».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Хороводные игры «Колпачок», «Раздувайся, пузырь»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программные (по теме).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по уходу за игрушкой.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и разучивание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потешек,  песенок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«Сидит, сидит зайка…», «Сорока, сорока»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 народных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мелодий  «Зайка», «Сорока» и т. д.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песенок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Козлик»  (муз.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И.Арсеева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Песни-игры «Танцевать два мишки вышли»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польская  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песня).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Лепка «Угощение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неваляшки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«Угощение для друзей».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«Шарик для игрушки».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любимой игрушкой.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 персонажа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кукольного театра Петрушки, групповых игрушек.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объектами живого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уголка,  Конструирование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напольного и настольного строителя «Стул для…», «Столик», «Кроватка»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уходу за игрушкой.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Воспроизведение потешек,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движений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хороводных играх.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в изоцентре: Лепка «Угощение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неваляшки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(мишки, зайки и другое)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«Угощение для друзей»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«Шарик для игрушки», дорисовка некоторых элементов рисунка.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Игрушки: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неваляшки, погремушки, ванька-встанька,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 и другое);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к хороводным, подвижным и парным играм;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тазы, рукавички, мыло, полотенца;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напольный и настольный строитель;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пластилин, солёное тесто и другое;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и др. материалы для изобразительной деятельности;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готовые формы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D4F" w:rsidTr="00163D4F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Давайте познакомимся – это моя мама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Способствовать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представлений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ребёнка об эмоционально близком взрослом – маме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 мамой хорошо»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с участием родителей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Сюжетная игра с куклой «Дочки-матери».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«Узнай свою маму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внешнему виду, голосу и др.», «Помоги маме сделать покупки», «Собери маму на праздник», «Сделай маму красивой» и др.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магнитной доски.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Ряженье «Мамин сундучок»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Ситуативный разговор по теме,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фотографиям из фотоальбома и иллюстрациям).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ситуация «Как мамочка заботится».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силуэтным моделированием одежды.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фотографий иллюстраций, книг о маме.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Наблюдение в уголке природы.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фотографий и оформление фотоальбома «Моя семья» (мамина страничка «Самая, самая…»).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фотографий по видам деятельности – варит, стирает, гладит, готовит и т.д.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Игра- экспериментирование «Изготовление цветных льдинок».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Хороводные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 пальчиковые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«Перчатка» и другие.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малой подвижности.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с мамой по украшению снежных фигур.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 потешек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сказок «Медвежья колыбельная» (лат., в пер. А. Ремизова),  «Знаешь, мама, где я был?»  (обр.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семеро козлят»  и другое.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Мамочка моя» (муз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«Колыбельная зайчонка»  (муз. Карасевой,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Н.Френкель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Лепка «Для любимой мамочки испеку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прянички».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«Бусы для мамы».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«Украсим платье маме»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любимой игрушкой, персонажем,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ролевыми атрибутами.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пальчиковые игры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фотографий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иллюстраций, книг о маме семейных фотоальбомов «Моя семья» (мамина страничка «Самая, самая…»).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элементами одежды в уголке ряженья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– упражнения, имитирующие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варит, готовит, стирает и другое).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изготовлению цветных льдинок, украшению снежных фигур.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Имитация движений в хороводных играх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крупного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среднего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конструктора знакомых построек.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водой, красками. Деятельность в изоцентре: Лепка «Для любимой мамочки испеку я прянички».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 «Бусы для мамы».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«Украсим платье маме» и другое.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сюжетным,  хороводным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подвижным играм (куклы, посуда, мебель, наголовники и другое.);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магнитная доска; элементы одежды для ряженья;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фотографии (портретного типа в полный рост), фотоальбом;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стихов и рассказов о маме;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раскраски;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пластилин, солёное тесто и другое;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и другие материалы для изобразительной деятельности;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 для аппликации;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стаканчики, формочки, верёвочки, полочки для размещения.</w:t>
            </w:r>
          </w:p>
        </w:tc>
      </w:tr>
      <w:tr w:rsidR="00163D4F" w:rsidTr="00163D4F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Давайте познакомимся – это мой папа.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Мероприятие: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 папой хорошо!»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(Подвижные игры с папами)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машинами «Перевези игрушки, предметы», сюжетно-ролевые игры «Шофёры», «Дорога для пешеходов и машин».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Театрализованная игра «Мишка–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спортсмен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Ситуативный разговор о правилах пользования лопаткой,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фотографиям из фотоальбома и иллюстрациям).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ситуация по теме.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Экспериментирование с вертушками.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фотографий для оформления фотоальбома «Моя семья» (папина страничка «Мой папа умеет…»).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 «Мост для машин».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фотографий иллюстраций, книг о папе.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Хороводные игры. Игровые упражнения.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с папой по уборке участка.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Чтение и разучивание потешек,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«Эй, кузнец, молодец…» (С. Маршак), «Сапожник»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др., чтение стихов и сказок.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и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упражнений «Андрей – воробей» и др., слушание «Верхом на лошадке»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А.Гречанинов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Смелый наездник»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др., Пальчиковые игры «Кто приехал»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с музыкальным сопровождением.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«Колёса для папиной машины»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«Починим с папой заборчик».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«Перевезём мячи на машине» (нетрадиционная техника рисования) и другое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любимой игрушкой, персонажем,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ролевыми атрибутами.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пальчиковые игры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иллюстраций, книг о папе, семейных фотоальбомов «Моя семья»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папина  страничка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папа умеет…»).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– упражнения, имитирующие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чинит, рубит, забивает и другое).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уборке участка. Имитация движений в хороводных играх.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крупного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среднего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конструктора знакомых построек, «Мост для машин» и другое.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вертушками. Деятельность в изоцентре: Лепка «Колёса для папиной машины»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«Починим с папой заборчик».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«Перевезём мячи на машине» (нетрадиционная техника рисования) и другое.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к сюжетным,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хороводным,  подвижным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играм (машины, игрушки, предметы, наголовники и т.д.);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удочки, рыбки, тазики;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магнитная доска;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фотографии фотоальбом;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стихов и рассказов о папе;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раскраски, напольный и настольный строитель;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пластилин, солёное тесто и другое;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 и другие материалы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изобразительной деятельности;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 для аппликации.</w:t>
            </w:r>
          </w:p>
        </w:tc>
      </w:tr>
      <w:tr w:rsidR="00163D4F" w:rsidTr="00163D4F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Давайте познакомимся – это мои бабушки и дедушки.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представлений ребёнка об эмоционально близких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взрослых – бабушках и дедушках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«В гостях у сказки»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Сюжетная игра «В гостях у бабушки и дедушки».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– забава «Из бабушкиного сундучка» (ряженье).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– манипуляции с посудой, игры – шнуровки.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Пальчиковый театр.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Настольный театр «Колобок».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у дидактического стола (с выключателями, телефонным диском и т.д.).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Узнай свою бабушку, дедушку/ по внешнему виду, по голосу», «Помоги бабушке на кухне», «Помоги дедушке починить», «Позови бабушку и дедушку  обедать».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Ситуативный разговор, Беседа о бабушках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дедушках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фотографиям из фотоальбома и иллюстрациям).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ситуация по теме. Коммуникативные игры с использованием малых фольклорных форм.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Обучающие игры с использованием предметов и игрушек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фотографий и оформление фотоальбома Моя семья» (страничка бабушек и дедушек «Мои бабушки и дедушки…»).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фотографий по видам деятельности, их рассматривание.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– экспериментирование «Что в шарике»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 «Мебель для комнаты бабушки и дедушки» (стол, стул, кроватка).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Хороводные игры «Стираем целый день», «Колпачок» и др.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Совместная деятельность с бабушками «Замешиваем солёное тесто» (для продуктивной деятельности)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с дедушками «Ремонт игрушек».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Поручение (подача инструмента «Найди такой же инструмент в игрушках»).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русских народных сказок «Колобок», «Репка» и др., чтение и разучивание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небылиц «Кисонька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«Песенка бабушки про непоседу» (пер.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Ю.Кушака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другое, разучивание стихов о бабушках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дедушках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«Весёлые гуси», «Ладушки», «Камаринская»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«Баранки к чаю»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«Яблочный компот».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«Колёса для тележки деда» и другое.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любимой игрушкой, персонажами настольного театра «Колобок», куклами,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ролевыми атрибутами.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 дидактического стола.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пальчиковые игры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фотографий иллюстраций, книг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бабушках, дедушках, семейных фотоальбомов «Моя семья» («Мои бабушки и дедушки…»).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элементами одежды в уголке ряженья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упражнения, имитирующие действия взрослого.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поручению взрослого.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Имитация движений в хороводных играх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крупного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среднего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конструктора знакомых построек, «Мебель для комнаты бабушки и дедушки» (стол, стул, кроватка)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со свистульками, шарами и другое.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изоцентре: Лепка «Баранки к чаю»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«Яблочный компот».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«Колёса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тележки деда» и другое.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сюжетным,  подвижным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играм (посуда, игрушки, машины, наголовники и т.д.);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одежды для ряженья;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«Колобок»;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магнитная доска;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фотографии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фотоальбом;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стихов и рассказов о дедушках и бабушках;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книжные раскраски, напольный и настольный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строитель;  солёное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тесто и другое;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и другие материалы для изобразительной деятельности;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 для аппликации;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полиэтиленовые пакеты, шары.</w:t>
            </w:r>
          </w:p>
        </w:tc>
      </w:tr>
      <w:tr w:rsidR="00163D4F" w:rsidTr="00163D4F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Этот пальчик – Я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Содействовать усвоению малышом первоначальных знаний о себе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в нашей группе девочки и мальчики»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любимыми игрушками.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Сюжетные игры «Дочки-матери, «Шофёры».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 «Подбери бантик девочке», «Одень куклу Мишу», «Подбери игрушку в подарок Тане и Ване».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Настольный театр «Теремок»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Пальчиковый театр.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– забавы с механическими игрушками, с мыльными пузырями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«Узнай свою ладошку» на панно.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«Мой друг, моя подружка».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Речевые ситуации, ситуативный разговор по теме.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Экскурсия в музей игрушки в старшей группе. Решение проблемных ситуаций «Что такое хорошо, и что такое плохо…», «Помирились»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- эксперимент в мокрой и сухой зоне «Где ладошкам хорошо».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Наблюдение за объектами и явлениями живой и неживой природы.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природными объектами, со специальными игрушками для экспериментирования.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Сбор фотографий в фотоальбом «Моя страничка»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(рассматривание на фотографиях себя и друг друга).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«Диванчик для матрёшек»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«Медведь и дети», «Кот и мыши»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«Убери игрушки на свои места». Индивидуальные поручения.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разучивание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песенок,  потешек,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небылиц, сказок, стихов  (Э.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«Митя – сам»,  А.Барто  «Игрушки» и др.)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В.Семёнов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«Зайку бросила хозяйка», рус. нар. прибаутка «Шапка, да шубка» и др.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– игры «Повстречались два барашка», «Про лягушек и комара»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 «Чей голосок»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«Угощение для подружки, дружка» (мячи, баранки, печенье, конфеты и др.)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 нам гости идут»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«Украсим группу» (шары, гирлянды и др.)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изготовление панно «Наши дружные ладошки»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Разыгрывание небольших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сюжетов  игр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атрибутами: «Дочки-матери, «Шофёры».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с любимой игрушкой, персонажами настольного театра «Теремок», куклами,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ролевыми атрибутами.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 дидактического стола. 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пальчиковые игры.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мокрой и сухой зоне. 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объектами и явлениями живой и неживой природы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фотографий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упражнения, имитирующие действия животных.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поручению взрослого (убрать за собой игрушки)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Имитация движений в хороводных играх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«Диванчик для матрёшек»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крупного конструктора и другое.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механическими игрушками.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Воспроизведение песенок, потешек,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другое.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изоцентре: Лепка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«Угощение для подружки, дружка» (мячи, баранки, печенье, конфеты и др.)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 нам гости идут»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«Украсим группу» (шары, гирлянды и другое)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к сюжетным,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хороводным,  подвижным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играм (куклы, машины, игрушки, посуда, мебель, наголовники и т.д.);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игрушки;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экспериментирования;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дружные ладошки»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магнитная доска;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«Теремок»;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фотоальбом;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книжные раскраски, напольный и настольный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пластилин, солёное тесто и другое.;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и др. материалы для изобразительной деятельности;</w:t>
            </w:r>
          </w:p>
          <w:p w:rsidR="00163D4F" w:rsidRDefault="0016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 для аппликации</w:t>
            </w:r>
          </w:p>
        </w:tc>
      </w:tr>
    </w:tbl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3D4F" w:rsidRDefault="00163D4F" w:rsidP="00163D4F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163D4F">
          <w:pgSz w:w="16838" w:h="11906" w:orient="landscape"/>
          <w:pgMar w:top="1985" w:right="993" w:bottom="851" w:left="1134" w:header="709" w:footer="709" w:gutter="0"/>
          <w:cols w:space="720"/>
        </w:sect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Перспективное планирование работы с родителями </w:t>
      </w:r>
    </w:p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4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Модель работы с детьми на день 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(с указанием всех возможных форм работы с детьми в течение дня с привязкой к режиму дня)</w:t>
      </w:r>
    </w:p>
    <w:p w:rsidR="00163D4F" w:rsidRDefault="00163D4F" w:rsidP="00163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 образовательного процесса на день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64"/>
        <w:gridCol w:w="3417"/>
        <w:gridCol w:w="64"/>
        <w:gridCol w:w="3634"/>
      </w:tblGrid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163D4F" w:rsidTr="00163D4F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настольно-печатные, сюжетно-роевые, подвижные)</w:t>
            </w: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 совместная со взрослым игровая деятельность, познавательно-исследовательская, конструктивная, коммуникативная деятельность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 (теплое время года)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Поисково-исследовательская, коммуникативная деятельность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природы, в столовой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трудовая деятельность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трудовая деятельность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образовательная деятельность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задач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 сюжетно-дидактические игры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 двигательная активность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по интересам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деятельность, коммуникативная деятельность (общение), конструирование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Коллекционирование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задач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и познавательной литературы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экскурсии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опыты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сюжетно-дидактические игры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со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</w:t>
            </w: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элементарный труд (дежурство), коммуникативная деятельность (общение)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4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</w:tr>
      <w:tr w:rsidR="00163D4F" w:rsidTr="00163D4F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сна к бодрствованию</w:t>
            </w: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4F" w:rsidTr="00163D4F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сюжетно-ролевая, сюжетно-дидактическая, дидактическая, чтение художественной литературы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восприятие художественной литературы</w:t>
            </w:r>
          </w:p>
        </w:tc>
      </w:tr>
      <w:tr w:rsidR="00163D4F" w:rsidTr="00163D4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Мастерская, коллекционирование, беседы, чтение художественной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литературы, тематические досуги (игровые, физкультурные, познавательные, театрализованные, музыкальные и др.), реализация проектов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(продуктивная), музыкальная, игровая,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исследовательская, конструктивная, игровая,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 Реализация проектов Решение ситуативных задач Дидактические, сюжетно-дидактические, подвижные, сюжетно-ролевые игры Конструирование Труд в природе</w:t>
            </w:r>
          </w:p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со взрослыми игровая деятельность, познавательно-исследовательская, конструктивная, коммуникативная, элементарная трудовая деятельность и др.</w:t>
            </w: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sz w:val="20"/>
                <w:szCs w:val="20"/>
              </w:rPr>
            </w:pPr>
          </w:p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4F" w:rsidTr="00163D4F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№5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Модель работы с детьми на неделю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(с привязкой к сетке занятий)</w:t>
      </w:r>
    </w:p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№6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Тематика недель</w:t>
      </w:r>
    </w:p>
    <w:p w:rsidR="00163D4F" w:rsidRDefault="00163D4F" w:rsidP="00163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Style w:val="a8"/>
        <w:tblpPr w:leftFromText="180" w:rightFromText="180" w:horzAnchor="page" w:tblpX="1721" w:tblpY="-72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328"/>
      </w:tblGrid>
      <w:tr w:rsidR="00163D4F" w:rsidTr="00163D4F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</w:tr>
      <w:tr w:rsidR="00163D4F" w:rsidTr="00163D4F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63D4F" w:rsidTr="00163D4F">
        <w:trPr>
          <w:trHeight w:val="40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мире человек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Мой дом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Мамин день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163D4F" w:rsidTr="00163D4F">
        <w:trPr>
          <w:trHeight w:val="268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163D4F" w:rsidTr="00163D4F">
        <w:trPr>
          <w:trHeight w:val="143"/>
        </w:trPr>
        <w:tc>
          <w:tcPr>
            <w:tcW w:w="30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F" w:rsidRDefault="001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163D4F" w:rsidRDefault="00163D4F" w:rsidP="00163D4F">
      <w:pPr>
        <w:rPr>
          <w:rFonts w:ascii="Times New Roman" w:hAnsi="Times New Roman" w:cs="Times New Roman"/>
          <w:sz w:val="44"/>
          <w:szCs w:val="44"/>
        </w:rPr>
      </w:pPr>
    </w:p>
    <w:p w:rsidR="001B54E6" w:rsidRDefault="001B54E6"/>
    <w:sectPr w:rsidR="001B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2F"/>
    <w:multiLevelType w:val="hybridMultilevel"/>
    <w:tmpl w:val="6A1E9E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1735B"/>
    <w:multiLevelType w:val="hybridMultilevel"/>
    <w:tmpl w:val="81647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C3EC6"/>
    <w:multiLevelType w:val="hybridMultilevel"/>
    <w:tmpl w:val="57AC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E01902"/>
    <w:multiLevelType w:val="hybridMultilevel"/>
    <w:tmpl w:val="81F8A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931D6A"/>
    <w:multiLevelType w:val="hybridMultilevel"/>
    <w:tmpl w:val="60A87C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2A3"/>
    <w:multiLevelType w:val="hybridMultilevel"/>
    <w:tmpl w:val="6A441468"/>
    <w:lvl w:ilvl="0" w:tplc="77DA74D4">
      <w:start w:val="1"/>
      <w:numFmt w:val="decimal"/>
      <w:lvlText w:val="%1."/>
      <w:lvlJc w:val="left"/>
      <w:pPr>
        <w:ind w:left="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DF0"/>
    <w:rsid w:val="00163D4F"/>
    <w:rsid w:val="001B54E6"/>
    <w:rsid w:val="007E3C49"/>
    <w:rsid w:val="007F55EE"/>
    <w:rsid w:val="007F69F9"/>
    <w:rsid w:val="00815DF0"/>
    <w:rsid w:val="009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1FD"/>
  <w15:chartTrackingRefBased/>
  <w15:docId w15:val="{99C1F5E2-9ADB-42E8-9704-23584E4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1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4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63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3D4F"/>
    <w:pPr>
      <w:ind w:left="720"/>
      <w:contextualSpacing/>
    </w:pPr>
  </w:style>
  <w:style w:type="paragraph" w:customStyle="1" w:styleId="Style25">
    <w:name w:val="Style25"/>
    <w:basedOn w:val="a"/>
    <w:uiPriority w:val="99"/>
    <w:rsid w:val="00163D4F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63D4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253">
    <w:name w:val="Font Style253"/>
    <w:rsid w:val="00163D4F"/>
    <w:rPr>
      <w:rFonts w:ascii="Microsoft Sans Serif" w:hAnsi="Microsoft Sans Serif" w:cs="Microsoft Sans Serif" w:hint="default"/>
      <w:sz w:val="18"/>
      <w:szCs w:val="18"/>
    </w:rPr>
  </w:style>
  <w:style w:type="character" w:customStyle="1" w:styleId="c6">
    <w:name w:val="c6"/>
    <w:basedOn w:val="a0"/>
    <w:rsid w:val="00163D4F"/>
  </w:style>
  <w:style w:type="character" w:customStyle="1" w:styleId="c1">
    <w:name w:val="c1"/>
    <w:basedOn w:val="a0"/>
    <w:rsid w:val="00163D4F"/>
  </w:style>
  <w:style w:type="character" w:customStyle="1" w:styleId="c2">
    <w:name w:val="c2"/>
    <w:basedOn w:val="a0"/>
    <w:rsid w:val="00163D4F"/>
  </w:style>
  <w:style w:type="character" w:customStyle="1" w:styleId="c0">
    <w:name w:val="c0"/>
    <w:basedOn w:val="a0"/>
    <w:rsid w:val="00163D4F"/>
  </w:style>
  <w:style w:type="table" w:styleId="a8">
    <w:name w:val="Table Grid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63D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163D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Сетка таблицы1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163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27976</Words>
  <Characters>159466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2023-07-31T11:04:00Z</dcterms:created>
  <dcterms:modified xsi:type="dcterms:W3CDTF">2023-10-06T08:26:00Z</dcterms:modified>
</cp:coreProperties>
</file>